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6F53" w:rsidRDefault="00BD6F53" w:rsidP="00BD6F53">
      <w:pPr>
        <w:pStyle w:val="a3"/>
        <w:spacing w:before="2"/>
        <w:ind w:left="0"/>
      </w:pPr>
    </w:p>
    <w:p w:rsidR="00BD6F53" w:rsidRPr="002419EC" w:rsidRDefault="00BD6F53" w:rsidP="00BD6F53">
      <w:pPr>
        <w:pStyle w:val="2"/>
        <w:spacing w:before="1" w:line="319" w:lineRule="exact"/>
        <w:ind w:left="486"/>
        <w:rPr>
          <w:lang w:val="ru-RU"/>
        </w:rPr>
      </w:pPr>
      <w:bookmarkStart w:id="0" w:name="_TOC_250000"/>
      <w:bookmarkEnd w:id="0"/>
      <w:r w:rsidRPr="002419EC">
        <w:rPr>
          <w:lang w:val="ru-RU"/>
        </w:rPr>
        <w:t>3 ГЛОССАРИЙ</w:t>
      </w:r>
    </w:p>
    <w:p w:rsidR="00BD6F53" w:rsidRPr="002419EC" w:rsidRDefault="00BD6F53" w:rsidP="00BD6F53">
      <w:pPr>
        <w:pStyle w:val="a3"/>
        <w:ind w:right="106" w:firstLine="360"/>
        <w:jc w:val="both"/>
        <w:rPr>
          <w:lang w:val="ru-RU"/>
        </w:rPr>
      </w:pPr>
      <w:r w:rsidRPr="002419EC">
        <w:rPr>
          <w:b/>
          <w:i/>
          <w:lang w:val="ru-RU"/>
        </w:rPr>
        <w:t xml:space="preserve">Автоклав </w:t>
      </w:r>
      <w:r w:rsidRPr="002419EC">
        <w:rPr>
          <w:lang w:val="ru-RU"/>
        </w:rPr>
        <w:t>– аппарат для проведения различных процессов при нагреве и под давлением выше атмосферного; широко используется при производстве металлов (алюминия, никеля, меди, кобальта и др.) методами  гидрометаллургии.</w:t>
      </w:r>
    </w:p>
    <w:p w:rsidR="00BD6F53" w:rsidRPr="002419EC" w:rsidRDefault="00BD6F53" w:rsidP="00BD6F53">
      <w:pPr>
        <w:pStyle w:val="a3"/>
        <w:ind w:right="116" w:firstLine="360"/>
        <w:jc w:val="both"/>
        <w:rPr>
          <w:lang w:val="ru-RU"/>
        </w:rPr>
      </w:pPr>
      <w:r w:rsidRPr="002419EC">
        <w:rPr>
          <w:b/>
          <w:i/>
          <w:lang w:val="ru-RU"/>
        </w:rPr>
        <w:t xml:space="preserve">Агитатор </w:t>
      </w:r>
      <w:r w:rsidRPr="002419EC">
        <w:rPr>
          <w:lang w:val="ru-RU"/>
        </w:rPr>
        <w:t>– обычно цилиндрическая емкость с мешалкой для перемешивания пульпы.</w:t>
      </w:r>
    </w:p>
    <w:p w:rsidR="00BD6F53" w:rsidRPr="002419EC" w:rsidRDefault="00BD6F53" w:rsidP="00BD6F53">
      <w:pPr>
        <w:pStyle w:val="a3"/>
        <w:spacing w:line="321" w:lineRule="exact"/>
        <w:ind w:left="472"/>
        <w:rPr>
          <w:lang w:val="ru-RU"/>
        </w:rPr>
      </w:pPr>
      <w:r w:rsidRPr="002419EC">
        <w:rPr>
          <w:b/>
          <w:i/>
          <w:lang w:val="ru-RU"/>
        </w:rPr>
        <w:t xml:space="preserve">Агитация </w:t>
      </w:r>
      <w:r w:rsidRPr="002419EC">
        <w:rPr>
          <w:lang w:val="ru-RU"/>
        </w:rPr>
        <w:t>– процесс механического перемешивания пульп.</w:t>
      </w:r>
    </w:p>
    <w:p w:rsidR="00BD6F53" w:rsidRPr="002419EC" w:rsidRDefault="00BD6F53" w:rsidP="00BD6F53">
      <w:pPr>
        <w:spacing w:line="322" w:lineRule="exact"/>
        <w:ind w:left="472"/>
        <w:rPr>
          <w:sz w:val="28"/>
          <w:lang w:val="ru-RU"/>
        </w:rPr>
      </w:pPr>
      <w:r w:rsidRPr="002419EC">
        <w:rPr>
          <w:b/>
          <w:i/>
          <w:sz w:val="28"/>
          <w:lang w:val="ru-RU"/>
        </w:rPr>
        <w:t xml:space="preserve">Агломерация </w:t>
      </w:r>
      <w:r w:rsidRPr="002419EC">
        <w:rPr>
          <w:sz w:val="28"/>
          <w:lang w:val="ru-RU"/>
        </w:rPr>
        <w:t>– Окускование мелких руд и концентратов.</w:t>
      </w:r>
    </w:p>
    <w:p w:rsidR="00BD6F53" w:rsidRPr="002419EC" w:rsidRDefault="00BD6F53" w:rsidP="00BD6F53">
      <w:pPr>
        <w:pStyle w:val="a3"/>
        <w:ind w:right="116" w:firstLine="360"/>
        <w:jc w:val="both"/>
        <w:rPr>
          <w:lang w:val="ru-RU"/>
        </w:rPr>
      </w:pPr>
      <w:r w:rsidRPr="002419EC">
        <w:rPr>
          <w:b/>
          <w:i/>
          <w:lang w:val="ru-RU"/>
        </w:rPr>
        <w:t xml:space="preserve">Адсорбция </w:t>
      </w:r>
      <w:r w:rsidRPr="002419EC">
        <w:rPr>
          <w:b/>
          <w:lang w:val="ru-RU"/>
        </w:rPr>
        <w:t xml:space="preserve">– </w:t>
      </w:r>
      <w:r w:rsidRPr="002419EC">
        <w:rPr>
          <w:lang w:val="ru-RU"/>
        </w:rPr>
        <w:t>поглощение вещества из газообразной или жидкой фазы поверхностным слоем твердого тела или жидкости.</w:t>
      </w:r>
    </w:p>
    <w:p w:rsidR="00BD6F53" w:rsidRPr="002419EC" w:rsidRDefault="00BD6F53" w:rsidP="00BD6F53">
      <w:pPr>
        <w:pStyle w:val="a3"/>
        <w:ind w:right="112" w:firstLine="360"/>
        <w:jc w:val="both"/>
        <w:rPr>
          <w:lang w:val="ru-RU"/>
        </w:rPr>
      </w:pPr>
      <w:r w:rsidRPr="002419EC">
        <w:rPr>
          <w:b/>
          <w:i/>
          <w:lang w:val="ru-RU"/>
        </w:rPr>
        <w:t xml:space="preserve">Активация </w:t>
      </w:r>
      <w:r w:rsidRPr="002419EC">
        <w:rPr>
          <w:lang w:val="ru-RU"/>
        </w:rPr>
        <w:t>– интенсификация различных физико-химических процессов энергетическими воздействием на процесс или на обрабатываемый материал, в частности, повышением дефектности его структуры.</w:t>
      </w:r>
    </w:p>
    <w:p w:rsidR="00BD6F53" w:rsidRPr="002419EC" w:rsidRDefault="00BD6F53" w:rsidP="00BD6F53">
      <w:pPr>
        <w:spacing w:line="242" w:lineRule="auto"/>
        <w:ind w:left="112" w:right="110" w:firstLine="360"/>
        <w:jc w:val="both"/>
        <w:rPr>
          <w:sz w:val="28"/>
          <w:lang w:val="ru-RU"/>
        </w:rPr>
      </w:pPr>
      <w:r w:rsidRPr="002419EC">
        <w:rPr>
          <w:b/>
          <w:i/>
          <w:sz w:val="28"/>
          <w:lang w:val="ru-RU"/>
        </w:rPr>
        <w:t xml:space="preserve">Активация микроорганизмами </w:t>
      </w:r>
      <w:r w:rsidRPr="002419EC">
        <w:rPr>
          <w:sz w:val="28"/>
          <w:lang w:val="ru-RU"/>
        </w:rPr>
        <w:t>(бактериями) – интенсификация процессов выщелачивания за счёт воздействия бактерий.</w:t>
      </w:r>
    </w:p>
    <w:p w:rsidR="00BD6F53" w:rsidRPr="002419EC" w:rsidRDefault="00BD6F53" w:rsidP="00BD6F53">
      <w:pPr>
        <w:spacing w:line="322" w:lineRule="exact"/>
        <w:ind w:left="112" w:right="112" w:firstLine="360"/>
        <w:jc w:val="both"/>
        <w:rPr>
          <w:sz w:val="28"/>
          <w:lang w:val="ru-RU"/>
        </w:rPr>
      </w:pPr>
      <w:r w:rsidRPr="002419EC">
        <w:rPr>
          <w:b/>
          <w:i/>
          <w:sz w:val="28"/>
          <w:lang w:val="ru-RU"/>
        </w:rPr>
        <w:t xml:space="preserve">Активность термодинамическая </w:t>
      </w:r>
      <w:r w:rsidRPr="002419EC">
        <w:rPr>
          <w:sz w:val="28"/>
          <w:lang w:val="ru-RU"/>
        </w:rPr>
        <w:t>– параметр, характеризующий стремление вещества выделиться из раствора.</w:t>
      </w:r>
    </w:p>
    <w:p w:rsidR="00BD6F53" w:rsidRPr="002419EC" w:rsidRDefault="00BD6F53" w:rsidP="00BD6F53">
      <w:pPr>
        <w:pStyle w:val="a3"/>
        <w:spacing w:line="322" w:lineRule="exact"/>
        <w:ind w:right="113" w:firstLine="360"/>
        <w:jc w:val="both"/>
        <w:rPr>
          <w:lang w:val="ru-RU"/>
        </w:rPr>
      </w:pPr>
      <w:r w:rsidRPr="002419EC">
        <w:rPr>
          <w:b/>
          <w:i/>
          <w:lang w:val="ru-RU"/>
        </w:rPr>
        <w:t xml:space="preserve">Анод </w:t>
      </w:r>
      <w:r w:rsidRPr="002419EC">
        <w:rPr>
          <w:lang w:val="ru-RU"/>
        </w:rPr>
        <w:t>– электрод электролитической ванны и др. устройств, соединяемый с положительным полюсом источника тока.</w:t>
      </w:r>
    </w:p>
    <w:p w:rsidR="00BD6F53" w:rsidRPr="002419EC" w:rsidRDefault="00BD6F53" w:rsidP="00BD6F53">
      <w:pPr>
        <w:pStyle w:val="a3"/>
        <w:spacing w:line="322" w:lineRule="exact"/>
        <w:ind w:right="114" w:firstLine="360"/>
        <w:jc w:val="both"/>
        <w:rPr>
          <w:lang w:val="ru-RU"/>
        </w:rPr>
      </w:pPr>
      <w:r w:rsidRPr="002419EC">
        <w:rPr>
          <w:b/>
          <w:i/>
          <w:lang w:val="ru-RU"/>
        </w:rPr>
        <w:t xml:space="preserve">Аэрация пульпы </w:t>
      </w:r>
      <w:r w:rsidRPr="002419EC">
        <w:rPr>
          <w:lang w:val="ru-RU"/>
        </w:rPr>
        <w:t>– насыщение пульпы воздухом или  кислородом засасывания его или подачей в пульпу под давлением.</w:t>
      </w:r>
    </w:p>
    <w:p w:rsidR="00BD6F53" w:rsidRPr="002419EC" w:rsidRDefault="00BD6F53" w:rsidP="00BD6F53">
      <w:pPr>
        <w:pStyle w:val="a3"/>
        <w:spacing w:line="322" w:lineRule="exact"/>
        <w:ind w:right="110" w:firstLine="359"/>
        <w:jc w:val="both"/>
        <w:rPr>
          <w:lang w:val="ru-RU"/>
        </w:rPr>
      </w:pPr>
      <w:r w:rsidRPr="002419EC">
        <w:rPr>
          <w:b/>
          <w:i/>
          <w:lang w:val="ru-RU"/>
        </w:rPr>
        <w:t xml:space="preserve">Влагопоглощение </w:t>
      </w:r>
      <w:r w:rsidRPr="002419EC">
        <w:rPr>
          <w:lang w:val="ru-RU"/>
        </w:rPr>
        <w:t>– способность материала впитывать и удерживать влагу; зависит от величины открытой пористости и смачиваемости материала.</w:t>
      </w:r>
    </w:p>
    <w:p w:rsidR="00BD6F53" w:rsidRPr="002419EC" w:rsidRDefault="00BD6F53" w:rsidP="00BD6F53">
      <w:pPr>
        <w:spacing w:line="322" w:lineRule="exact"/>
        <w:ind w:left="112" w:right="109" w:firstLine="360"/>
        <w:jc w:val="both"/>
        <w:rPr>
          <w:sz w:val="28"/>
          <w:lang w:val="ru-RU"/>
        </w:rPr>
      </w:pPr>
      <w:r w:rsidRPr="002419EC">
        <w:rPr>
          <w:b/>
          <w:i/>
          <w:sz w:val="28"/>
          <w:lang w:val="ru-RU"/>
        </w:rPr>
        <w:t xml:space="preserve">Восстановительные процессы </w:t>
      </w:r>
      <w:r w:rsidRPr="002419EC">
        <w:rPr>
          <w:sz w:val="28"/>
          <w:lang w:val="ru-RU"/>
        </w:rPr>
        <w:t>– процессы восстановления металлов из их оксидов.</w:t>
      </w:r>
    </w:p>
    <w:p w:rsidR="00BD6F53" w:rsidRPr="002419EC" w:rsidRDefault="00BD6F53" w:rsidP="00BD6F53">
      <w:pPr>
        <w:pStyle w:val="a3"/>
        <w:spacing w:line="299" w:lineRule="exact"/>
        <w:ind w:left="472"/>
        <w:rPr>
          <w:lang w:val="ru-RU"/>
        </w:rPr>
      </w:pPr>
      <w:r w:rsidRPr="002419EC">
        <w:rPr>
          <w:lang w:val="ru-RU"/>
        </w:rPr>
        <w:t>Процессы, сопровождающиеся присоединением электронов.</w:t>
      </w:r>
    </w:p>
    <w:p w:rsidR="00BD6F53" w:rsidRPr="002419EC" w:rsidRDefault="00BD6F53" w:rsidP="00BD6F53">
      <w:pPr>
        <w:spacing w:line="340" w:lineRule="exact"/>
        <w:ind w:left="472"/>
        <w:rPr>
          <w:i/>
          <w:sz w:val="28"/>
          <w:lang w:val="ru-RU"/>
        </w:rPr>
      </w:pPr>
      <w:r>
        <w:rPr>
          <w:i/>
          <w:sz w:val="28"/>
        </w:rPr>
        <w:t>MeO</w:t>
      </w:r>
      <w:r w:rsidRPr="002419EC">
        <w:rPr>
          <w:i/>
          <w:sz w:val="28"/>
          <w:lang w:val="ru-RU"/>
        </w:rPr>
        <w:t xml:space="preserve"> + </w:t>
      </w:r>
      <w:r>
        <w:rPr>
          <w:i/>
          <w:sz w:val="28"/>
        </w:rPr>
        <w:t>C</w:t>
      </w:r>
      <w:r w:rsidRPr="002419EC">
        <w:rPr>
          <w:i/>
          <w:sz w:val="28"/>
          <w:lang w:val="ru-RU"/>
        </w:rPr>
        <w:t xml:space="preserve"> = </w:t>
      </w:r>
      <w:r>
        <w:rPr>
          <w:i/>
          <w:sz w:val="28"/>
        </w:rPr>
        <w:t>Me</w:t>
      </w:r>
      <w:r w:rsidRPr="002419EC">
        <w:rPr>
          <w:i/>
          <w:sz w:val="28"/>
          <w:lang w:val="ru-RU"/>
        </w:rPr>
        <w:t xml:space="preserve"> + </w:t>
      </w:r>
      <w:r>
        <w:rPr>
          <w:i/>
          <w:sz w:val="28"/>
        </w:rPr>
        <w:t>CO</w:t>
      </w:r>
      <w:r w:rsidRPr="002419EC">
        <w:rPr>
          <w:i/>
          <w:sz w:val="28"/>
          <w:lang w:val="ru-RU"/>
        </w:rPr>
        <w:t>; (</w:t>
      </w:r>
      <w:r>
        <w:rPr>
          <w:i/>
          <w:sz w:val="28"/>
        </w:rPr>
        <w:t>Me</w:t>
      </w:r>
      <w:r w:rsidRPr="002419EC">
        <w:rPr>
          <w:i/>
          <w:position w:val="13"/>
          <w:sz w:val="18"/>
          <w:lang w:val="ru-RU"/>
        </w:rPr>
        <w:t xml:space="preserve">2+  </w:t>
      </w:r>
      <w:r w:rsidRPr="002419EC">
        <w:rPr>
          <w:i/>
          <w:sz w:val="28"/>
          <w:lang w:val="ru-RU"/>
        </w:rPr>
        <w:t>+  2</w:t>
      </w:r>
      <w:r>
        <w:rPr>
          <w:i/>
          <w:sz w:val="28"/>
        </w:rPr>
        <w:t>e</w:t>
      </w:r>
      <w:r w:rsidRPr="002419EC">
        <w:rPr>
          <w:i/>
          <w:sz w:val="28"/>
          <w:lang w:val="ru-RU"/>
        </w:rPr>
        <w:t xml:space="preserve"> = </w:t>
      </w:r>
      <w:r>
        <w:rPr>
          <w:i/>
          <w:sz w:val="28"/>
        </w:rPr>
        <w:t>Me</w:t>
      </w:r>
      <w:r w:rsidRPr="002419EC">
        <w:rPr>
          <w:i/>
          <w:position w:val="13"/>
          <w:sz w:val="18"/>
          <w:lang w:val="ru-RU"/>
        </w:rPr>
        <w:t>0</w:t>
      </w:r>
      <w:r w:rsidRPr="002419EC">
        <w:rPr>
          <w:i/>
          <w:sz w:val="28"/>
          <w:lang w:val="ru-RU"/>
        </w:rPr>
        <w:t>)</w:t>
      </w:r>
    </w:p>
    <w:p w:rsidR="00BD6F53" w:rsidRPr="002419EC" w:rsidRDefault="00BD6F53" w:rsidP="00BD6F53">
      <w:pPr>
        <w:pStyle w:val="a3"/>
        <w:spacing w:before="4"/>
        <w:ind w:right="111" w:firstLine="360"/>
        <w:jc w:val="both"/>
        <w:rPr>
          <w:lang w:val="ru-RU"/>
        </w:rPr>
      </w:pPr>
      <w:r w:rsidRPr="002419EC">
        <w:rPr>
          <w:b/>
          <w:i/>
          <w:lang w:val="ru-RU"/>
        </w:rPr>
        <w:t xml:space="preserve">Вскрытие </w:t>
      </w:r>
      <w:r w:rsidRPr="002419EC">
        <w:rPr>
          <w:lang w:val="ru-RU"/>
        </w:rPr>
        <w:t>– высвобождение материалов из окружающей пустой породы в процессе измельчения с целью улучшения условий для обогащения полезных компонентов.</w:t>
      </w:r>
    </w:p>
    <w:p w:rsidR="00BD6F53" w:rsidRPr="002419EC" w:rsidRDefault="00BD6F53" w:rsidP="00BD6F53">
      <w:pPr>
        <w:jc w:val="both"/>
        <w:rPr>
          <w:lang w:val="ru-RU"/>
        </w:rPr>
        <w:sectPr w:rsidR="00BD6F53" w:rsidRPr="002419EC">
          <w:pgSz w:w="11910" w:h="16840"/>
          <w:pgMar w:top="1060" w:right="1020" w:bottom="960" w:left="1020" w:header="0" w:footer="716" w:gutter="0"/>
          <w:cols w:space="720"/>
        </w:sectPr>
      </w:pPr>
    </w:p>
    <w:p w:rsidR="00BD6F53" w:rsidRPr="002419EC" w:rsidRDefault="00BD6F53" w:rsidP="00BD6F53">
      <w:pPr>
        <w:pStyle w:val="a3"/>
        <w:spacing w:before="47"/>
        <w:ind w:right="110" w:firstLine="360"/>
        <w:jc w:val="both"/>
        <w:rPr>
          <w:lang w:val="ru-RU"/>
        </w:rPr>
      </w:pPr>
      <w:r w:rsidRPr="002419EC">
        <w:rPr>
          <w:b/>
          <w:i/>
          <w:lang w:val="ru-RU"/>
        </w:rPr>
        <w:lastRenderedPageBreak/>
        <w:t xml:space="preserve">Выщелачивание </w:t>
      </w:r>
      <w:r w:rsidRPr="002419EC">
        <w:rPr>
          <w:b/>
          <w:lang w:val="ru-RU"/>
        </w:rPr>
        <w:t xml:space="preserve">– </w:t>
      </w:r>
      <w:r w:rsidRPr="002419EC">
        <w:rPr>
          <w:lang w:val="ru-RU"/>
        </w:rPr>
        <w:t>извлечение отдельных составляющих твердого материала с помощью растворителя, основанное на способности извлекаемого вещества растворяться лучше, чем остальные составные части обрабатываемого материала; применяется при гидрометаллургическом извлечении металлов из руд, в порошковой металлургии и т.д.</w:t>
      </w:r>
    </w:p>
    <w:p w:rsidR="00BD6F53" w:rsidRPr="002419EC" w:rsidRDefault="00BD6F53" w:rsidP="00BD6F53">
      <w:pPr>
        <w:spacing w:line="321" w:lineRule="exact"/>
        <w:ind w:left="472"/>
        <w:rPr>
          <w:sz w:val="28"/>
          <w:lang w:val="ru-RU"/>
        </w:rPr>
      </w:pPr>
      <w:r w:rsidRPr="002419EC">
        <w:rPr>
          <w:b/>
          <w:i/>
          <w:sz w:val="28"/>
          <w:lang w:val="ru-RU"/>
        </w:rPr>
        <w:t xml:space="preserve">Гетерогенная система </w:t>
      </w:r>
      <w:r w:rsidRPr="002419EC">
        <w:rPr>
          <w:sz w:val="28"/>
          <w:lang w:val="ru-RU"/>
        </w:rPr>
        <w:t>– внутри которой есть разнородные части.</w:t>
      </w:r>
    </w:p>
    <w:p w:rsidR="00BD6F53" w:rsidRPr="002419EC" w:rsidRDefault="00BD6F53" w:rsidP="00BD6F53">
      <w:pPr>
        <w:pStyle w:val="a3"/>
        <w:ind w:right="109" w:firstLine="360"/>
        <w:jc w:val="both"/>
        <w:rPr>
          <w:lang w:val="ru-RU"/>
        </w:rPr>
      </w:pPr>
      <w:r w:rsidRPr="002419EC">
        <w:rPr>
          <w:b/>
          <w:i/>
          <w:lang w:val="ru-RU"/>
        </w:rPr>
        <w:t xml:space="preserve">Гомеополярная (ковалентная) связь </w:t>
      </w:r>
      <w:r w:rsidRPr="002419EC">
        <w:rPr>
          <w:lang w:val="ru-RU"/>
        </w:rPr>
        <w:t>– возникает, когда при сближении атомов один или несколько внешних электронов обобществляются, т.ею принадлежат попеременно то  одному, то другому атому.</w:t>
      </w:r>
    </w:p>
    <w:p w:rsidR="00BD6F53" w:rsidRPr="002419EC" w:rsidRDefault="00BD6F53" w:rsidP="00BD6F53">
      <w:pPr>
        <w:ind w:left="112" w:right="106" w:firstLine="360"/>
        <w:jc w:val="both"/>
        <w:rPr>
          <w:sz w:val="28"/>
          <w:lang w:val="ru-RU"/>
        </w:rPr>
      </w:pPr>
      <w:r w:rsidRPr="002419EC">
        <w:rPr>
          <w:b/>
          <w:i/>
          <w:sz w:val="28"/>
          <w:lang w:val="ru-RU"/>
        </w:rPr>
        <w:t xml:space="preserve">Гомогенная система </w:t>
      </w:r>
      <w:r w:rsidRPr="002419EC">
        <w:rPr>
          <w:sz w:val="28"/>
          <w:lang w:val="ru-RU"/>
        </w:rPr>
        <w:t>– система, внутри которой нет частей, обладающих различными свойствами.</w:t>
      </w:r>
    </w:p>
    <w:p w:rsidR="00BD6F53" w:rsidRPr="002419EC" w:rsidRDefault="00BD6F53" w:rsidP="00BD6F53">
      <w:pPr>
        <w:pStyle w:val="a3"/>
        <w:ind w:right="103" w:firstLine="360"/>
        <w:jc w:val="both"/>
        <w:rPr>
          <w:lang w:val="ru-RU"/>
        </w:rPr>
      </w:pPr>
      <w:r w:rsidRPr="002419EC">
        <w:rPr>
          <w:b/>
          <w:i/>
          <w:spacing w:val="3"/>
          <w:lang w:val="ru-RU"/>
        </w:rPr>
        <w:t xml:space="preserve">Давление (упругость) пара </w:t>
      </w:r>
      <w:r w:rsidRPr="002419EC">
        <w:rPr>
          <w:b/>
          <w:spacing w:val="2"/>
          <w:lang w:val="ru-RU"/>
        </w:rPr>
        <w:t xml:space="preserve">[Па] </w:t>
      </w:r>
      <w:r w:rsidRPr="002419EC">
        <w:rPr>
          <w:lang w:val="ru-RU"/>
        </w:rPr>
        <w:t xml:space="preserve">— </w:t>
      </w:r>
      <w:r w:rsidRPr="002419EC">
        <w:rPr>
          <w:spacing w:val="2"/>
          <w:lang w:val="ru-RU"/>
        </w:rPr>
        <w:t xml:space="preserve">характеризует давление </w:t>
      </w:r>
      <w:r w:rsidRPr="002419EC">
        <w:rPr>
          <w:spacing w:val="3"/>
          <w:lang w:val="ru-RU"/>
        </w:rPr>
        <w:t xml:space="preserve">паров </w:t>
      </w:r>
      <w:r w:rsidRPr="002419EC">
        <w:rPr>
          <w:lang w:val="ru-RU"/>
        </w:rPr>
        <w:t xml:space="preserve">вещества, </w:t>
      </w:r>
      <w:r w:rsidRPr="002419EC">
        <w:rPr>
          <w:spacing w:val="2"/>
          <w:lang w:val="ru-RU"/>
        </w:rPr>
        <w:t xml:space="preserve">образующихся </w:t>
      </w:r>
      <w:r w:rsidRPr="002419EC">
        <w:rPr>
          <w:lang w:val="ru-RU"/>
        </w:rPr>
        <w:t xml:space="preserve">в результате сублимации или </w:t>
      </w:r>
      <w:r w:rsidRPr="002419EC">
        <w:rPr>
          <w:spacing w:val="5"/>
          <w:lang w:val="ru-RU"/>
        </w:rPr>
        <w:t xml:space="preserve">испарения </w:t>
      </w:r>
      <w:r w:rsidRPr="002419EC">
        <w:rPr>
          <w:spacing w:val="3"/>
          <w:lang w:val="ru-RU"/>
        </w:rPr>
        <w:t xml:space="preserve">над </w:t>
      </w:r>
      <w:r w:rsidRPr="002419EC">
        <w:rPr>
          <w:spacing w:val="5"/>
          <w:lang w:val="ru-RU"/>
        </w:rPr>
        <w:t xml:space="preserve">его поверхностью </w:t>
      </w:r>
      <w:r w:rsidRPr="002419EC">
        <w:rPr>
          <w:spacing w:val="4"/>
          <w:lang w:val="ru-RU"/>
        </w:rPr>
        <w:t xml:space="preserve">при </w:t>
      </w:r>
      <w:r w:rsidRPr="002419EC">
        <w:rPr>
          <w:spacing w:val="5"/>
          <w:lang w:val="ru-RU"/>
        </w:rPr>
        <w:t xml:space="preserve">данной </w:t>
      </w:r>
      <w:r w:rsidRPr="002419EC">
        <w:rPr>
          <w:spacing w:val="6"/>
          <w:lang w:val="ru-RU"/>
        </w:rPr>
        <w:t xml:space="preserve">температуре. </w:t>
      </w:r>
      <w:r w:rsidRPr="002419EC">
        <w:rPr>
          <w:spacing w:val="3"/>
          <w:lang w:val="ru-RU"/>
        </w:rPr>
        <w:t xml:space="preserve">При </w:t>
      </w:r>
      <w:r w:rsidRPr="002419EC">
        <w:rPr>
          <w:spacing w:val="4"/>
          <w:lang w:val="ru-RU"/>
        </w:rPr>
        <w:t xml:space="preserve">температуре </w:t>
      </w:r>
      <w:r w:rsidRPr="002419EC">
        <w:rPr>
          <w:spacing w:val="2"/>
          <w:lang w:val="ru-RU"/>
        </w:rPr>
        <w:t xml:space="preserve">кипения </w:t>
      </w:r>
      <w:r w:rsidRPr="002419EC">
        <w:rPr>
          <w:spacing w:val="3"/>
          <w:lang w:val="ru-RU"/>
        </w:rPr>
        <w:t xml:space="preserve">давление </w:t>
      </w:r>
      <w:r w:rsidRPr="002419EC">
        <w:rPr>
          <w:spacing w:val="4"/>
          <w:lang w:val="ru-RU"/>
        </w:rPr>
        <w:t xml:space="preserve">паров </w:t>
      </w:r>
      <w:r w:rsidRPr="002419EC">
        <w:rPr>
          <w:spacing w:val="3"/>
          <w:lang w:val="ru-RU"/>
        </w:rPr>
        <w:t xml:space="preserve">вещества </w:t>
      </w:r>
      <w:r w:rsidRPr="002419EC">
        <w:rPr>
          <w:spacing w:val="2"/>
          <w:lang w:val="ru-RU"/>
        </w:rPr>
        <w:t xml:space="preserve">равно </w:t>
      </w:r>
      <w:r w:rsidRPr="002419EC">
        <w:rPr>
          <w:spacing w:val="3"/>
          <w:lang w:val="ru-RU"/>
        </w:rPr>
        <w:t xml:space="preserve">атмосферному, т.е., </w:t>
      </w:r>
      <w:r w:rsidRPr="002419EC">
        <w:rPr>
          <w:spacing w:val="-5"/>
          <w:lang w:val="ru-RU"/>
        </w:rPr>
        <w:t>101.325</w:t>
      </w:r>
      <w:r w:rsidRPr="002419EC">
        <w:rPr>
          <w:spacing w:val="-13"/>
          <w:lang w:val="ru-RU"/>
        </w:rPr>
        <w:t xml:space="preserve"> </w:t>
      </w:r>
      <w:r w:rsidRPr="002419EC">
        <w:rPr>
          <w:spacing w:val="-4"/>
          <w:lang w:val="ru-RU"/>
        </w:rPr>
        <w:t>кПа.</w:t>
      </w:r>
    </w:p>
    <w:p w:rsidR="00BD6F53" w:rsidRPr="002419EC" w:rsidRDefault="00BD6F53" w:rsidP="00BD6F53">
      <w:pPr>
        <w:pStyle w:val="a3"/>
        <w:ind w:right="118" w:firstLine="360"/>
        <w:jc w:val="both"/>
        <w:rPr>
          <w:lang w:val="ru-RU"/>
        </w:rPr>
      </w:pPr>
      <w:r w:rsidRPr="002419EC">
        <w:rPr>
          <w:b/>
          <w:i/>
          <w:lang w:val="ru-RU"/>
        </w:rPr>
        <w:t xml:space="preserve">Декантация </w:t>
      </w:r>
      <w:r w:rsidRPr="002419EC">
        <w:rPr>
          <w:lang w:val="ru-RU"/>
        </w:rPr>
        <w:t>– отделение твердых веществ от жидких после отстаивания путем слива верхнего слоя жидкости, например, при выщелачивании.</w:t>
      </w:r>
    </w:p>
    <w:p w:rsidR="00BD6F53" w:rsidRPr="002419EC" w:rsidRDefault="00BD6F53" w:rsidP="00BD6F53">
      <w:pPr>
        <w:pStyle w:val="a3"/>
        <w:spacing w:before="4"/>
        <w:ind w:right="118" w:firstLine="360"/>
        <w:jc w:val="both"/>
        <w:rPr>
          <w:lang w:val="ru-RU"/>
        </w:rPr>
      </w:pPr>
      <w:r w:rsidRPr="002419EC">
        <w:rPr>
          <w:b/>
          <w:i/>
          <w:lang w:val="ru-RU"/>
        </w:rPr>
        <w:t xml:space="preserve">Десорбция </w:t>
      </w:r>
      <w:r w:rsidRPr="002419EC">
        <w:rPr>
          <w:lang w:val="ru-RU"/>
        </w:rPr>
        <w:t>– удаление поглощенного вещества с поверхности твердого или жидкого тела.</w:t>
      </w:r>
    </w:p>
    <w:p w:rsidR="00BD6F53" w:rsidRPr="002419EC" w:rsidRDefault="00BD6F53" w:rsidP="00BD6F53">
      <w:pPr>
        <w:pStyle w:val="a3"/>
        <w:ind w:right="113" w:firstLine="360"/>
        <w:jc w:val="both"/>
        <w:rPr>
          <w:lang w:val="ru-RU"/>
        </w:rPr>
      </w:pPr>
      <w:r w:rsidRPr="002419EC">
        <w:rPr>
          <w:b/>
          <w:i/>
          <w:lang w:val="ru-RU"/>
        </w:rPr>
        <w:t xml:space="preserve">Дешламатор </w:t>
      </w:r>
      <w:r w:rsidRPr="002419EC">
        <w:rPr>
          <w:lang w:val="ru-RU"/>
        </w:rPr>
        <w:t>- сгуститель – цилиндрический резервуар, в котором отделяются твердые частицы пульпы от жидкости путем их осаждения под действием силы тяжести.</w:t>
      </w:r>
    </w:p>
    <w:p w:rsidR="00BD6F53" w:rsidRPr="002419EC" w:rsidRDefault="00BD6F53" w:rsidP="00BD6F53">
      <w:pPr>
        <w:pStyle w:val="a3"/>
        <w:spacing w:line="321" w:lineRule="exact"/>
        <w:ind w:left="472"/>
        <w:rPr>
          <w:lang w:val="ru-RU"/>
        </w:rPr>
      </w:pPr>
      <w:r w:rsidRPr="002419EC">
        <w:rPr>
          <w:b/>
          <w:i/>
          <w:lang w:val="ru-RU"/>
        </w:rPr>
        <w:t xml:space="preserve">Дисперсность </w:t>
      </w:r>
      <w:r w:rsidRPr="002419EC">
        <w:rPr>
          <w:lang w:val="ru-RU"/>
        </w:rPr>
        <w:t>– характеристика размера частиц в дисперсной системе.</w:t>
      </w:r>
    </w:p>
    <w:p w:rsidR="00BD6F53" w:rsidRPr="002419EC" w:rsidRDefault="00BD6F53" w:rsidP="00BD6F53">
      <w:pPr>
        <w:pStyle w:val="a3"/>
        <w:ind w:right="117" w:firstLine="360"/>
        <w:jc w:val="both"/>
        <w:rPr>
          <w:lang w:val="ru-RU"/>
        </w:rPr>
      </w:pPr>
      <w:r w:rsidRPr="002419EC">
        <w:rPr>
          <w:b/>
          <w:i/>
          <w:lang w:val="ru-RU"/>
        </w:rPr>
        <w:t xml:space="preserve">Диссоциация </w:t>
      </w:r>
      <w:r w:rsidRPr="002419EC">
        <w:rPr>
          <w:b/>
          <w:lang w:val="ru-RU"/>
        </w:rPr>
        <w:t xml:space="preserve">– </w:t>
      </w:r>
      <w:r w:rsidRPr="002419EC">
        <w:rPr>
          <w:lang w:val="ru-RU"/>
        </w:rPr>
        <w:t>распад кристалла, молекулы, радикала или иона на фрагменты, имеющие меньшую молекулярную массу.</w:t>
      </w:r>
    </w:p>
    <w:p w:rsidR="00BD6F53" w:rsidRPr="002419EC" w:rsidRDefault="00BD6F53" w:rsidP="00BD6F53">
      <w:pPr>
        <w:ind w:left="112" w:right="111" w:firstLine="360"/>
        <w:jc w:val="both"/>
        <w:rPr>
          <w:sz w:val="28"/>
          <w:lang w:val="ru-RU"/>
        </w:rPr>
      </w:pPr>
      <w:r w:rsidRPr="002419EC">
        <w:rPr>
          <w:b/>
          <w:i/>
          <w:sz w:val="28"/>
          <w:lang w:val="ru-RU"/>
        </w:rPr>
        <w:t xml:space="preserve">Диссоциация электролитическая </w:t>
      </w:r>
      <w:r w:rsidRPr="002419EC">
        <w:rPr>
          <w:b/>
          <w:sz w:val="28"/>
          <w:lang w:val="ru-RU"/>
        </w:rPr>
        <w:t xml:space="preserve">– </w:t>
      </w:r>
      <w:r w:rsidRPr="002419EC">
        <w:rPr>
          <w:sz w:val="28"/>
          <w:lang w:val="ru-RU"/>
        </w:rPr>
        <w:t>диссоциация растворенных веществ в растворе или расплаве электролитов.</w:t>
      </w:r>
    </w:p>
    <w:p w:rsidR="00BD6F53" w:rsidRPr="002419EC" w:rsidRDefault="00BD6F53" w:rsidP="00BD6F53">
      <w:pPr>
        <w:pStyle w:val="a3"/>
        <w:ind w:right="113" w:firstLine="360"/>
        <w:jc w:val="both"/>
        <w:rPr>
          <w:lang w:val="ru-RU"/>
        </w:rPr>
      </w:pPr>
      <w:r w:rsidRPr="002419EC">
        <w:rPr>
          <w:b/>
          <w:i/>
          <w:lang w:val="ru-RU"/>
        </w:rPr>
        <w:t xml:space="preserve">Дистилляция </w:t>
      </w:r>
      <w:r w:rsidRPr="002419EC">
        <w:rPr>
          <w:lang w:val="ru-RU"/>
        </w:rPr>
        <w:t>– испарение металла или его соединения с последующей конденсацией пара.</w:t>
      </w:r>
    </w:p>
    <w:p w:rsidR="00BD6F53" w:rsidRPr="002419EC" w:rsidRDefault="00BD6F53" w:rsidP="00BD6F53">
      <w:pPr>
        <w:pStyle w:val="a3"/>
        <w:spacing w:before="4"/>
        <w:ind w:right="112" w:firstLine="360"/>
        <w:jc w:val="both"/>
        <w:rPr>
          <w:lang w:val="ru-RU"/>
        </w:rPr>
      </w:pPr>
      <w:r w:rsidRPr="002419EC">
        <w:rPr>
          <w:b/>
          <w:i/>
          <w:lang w:val="ru-RU"/>
        </w:rPr>
        <w:t xml:space="preserve">Диффузия </w:t>
      </w:r>
      <w:r w:rsidRPr="002419EC">
        <w:rPr>
          <w:lang w:val="ru-RU"/>
        </w:rPr>
        <w:t>– самопроизвольный перенос вещества и выравнивание неоднородной концентрации атомов или молекул вследствие теплового движения частиц.</w:t>
      </w:r>
    </w:p>
    <w:p w:rsidR="00BD6F53" w:rsidRPr="002419EC" w:rsidRDefault="00BD6F53" w:rsidP="00BD6F53">
      <w:pPr>
        <w:pStyle w:val="a3"/>
        <w:ind w:left="111" w:right="113" w:firstLine="360"/>
        <w:jc w:val="both"/>
        <w:rPr>
          <w:lang w:val="ru-RU"/>
        </w:rPr>
      </w:pPr>
      <w:r w:rsidRPr="002419EC">
        <w:rPr>
          <w:b/>
          <w:i/>
          <w:lang w:val="ru-RU"/>
        </w:rPr>
        <w:t xml:space="preserve">Зародыш </w:t>
      </w:r>
      <w:r w:rsidRPr="002419EC">
        <w:rPr>
          <w:lang w:val="ru-RU"/>
        </w:rPr>
        <w:t>– Частица твердой фазы, образовавшаяся при кристаллизации из жидкости (газа) или при распаде пересыщенного твердого раствора.</w:t>
      </w:r>
    </w:p>
    <w:p w:rsidR="00BD6F53" w:rsidRPr="002419EC" w:rsidRDefault="00BD6F53" w:rsidP="00BD6F53">
      <w:pPr>
        <w:pStyle w:val="a3"/>
        <w:ind w:left="111" w:right="114" w:firstLine="360"/>
        <w:jc w:val="both"/>
        <w:rPr>
          <w:lang w:val="ru-RU"/>
        </w:rPr>
      </w:pPr>
      <w:r w:rsidRPr="002419EC">
        <w:rPr>
          <w:b/>
          <w:i/>
          <w:lang w:val="ru-RU"/>
        </w:rPr>
        <w:t xml:space="preserve">Зародышеобразование </w:t>
      </w:r>
      <w:r w:rsidRPr="002419EC">
        <w:rPr>
          <w:lang w:val="ru-RU"/>
        </w:rPr>
        <w:t>– Образование зародыша при кристаллизации из жидкой (газообразной) фазы или распаде пересыщенного твердого раствора.</w:t>
      </w:r>
    </w:p>
    <w:p w:rsidR="00BD6F53" w:rsidRPr="002419EC" w:rsidRDefault="00BD6F53" w:rsidP="00BD6F53">
      <w:pPr>
        <w:pStyle w:val="a3"/>
        <w:ind w:left="111" w:right="108" w:firstLine="360"/>
        <w:jc w:val="both"/>
        <w:rPr>
          <w:lang w:val="ru-RU"/>
        </w:rPr>
      </w:pPr>
      <w:r w:rsidRPr="002419EC">
        <w:rPr>
          <w:b/>
          <w:i/>
          <w:spacing w:val="-4"/>
          <w:lang w:val="ru-RU"/>
        </w:rPr>
        <w:t>Затвердевание</w:t>
      </w:r>
      <w:r w:rsidRPr="002419EC">
        <w:rPr>
          <w:b/>
          <w:i/>
          <w:spacing w:val="62"/>
          <w:lang w:val="ru-RU"/>
        </w:rPr>
        <w:t xml:space="preserve"> </w:t>
      </w:r>
      <w:r w:rsidRPr="002419EC">
        <w:rPr>
          <w:lang w:val="ru-RU"/>
        </w:rPr>
        <w:t xml:space="preserve">- </w:t>
      </w:r>
      <w:r w:rsidRPr="002419EC">
        <w:rPr>
          <w:spacing w:val="-3"/>
          <w:lang w:val="ru-RU"/>
        </w:rPr>
        <w:t xml:space="preserve">процесс, обратный процессу плавления. Затвердевание чистых веществ </w:t>
      </w:r>
      <w:r w:rsidRPr="002419EC">
        <w:rPr>
          <w:spacing w:val="-4"/>
          <w:lang w:val="ru-RU"/>
        </w:rPr>
        <w:t xml:space="preserve">также </w:t>
      </w:r>
      <w:r w:rsidRPr="002419EC">
        <w:rPr>
          <w:spacing w:val="-3"/>
          <w:lang w:val="ru-RU"/>
        </w:rPr>
        <w:t xml:space="preserve">протекает </w:t>
      </w:r>
      <w:r w:rsidRPr="002419EC">
        <w:rPr>
          <w:lang w:val="ru-RU"/>
        </w:rPr>
        <w:t xml:space="preserve">при </w:t>
      </w:r>
      <w:r w:rsidRPr="002419EC">
        <w:rPr>
          <w:spacing w:val="-3"/>
          <w:lang w:val="ru-RU"/>
        </w:rPr>
        <w:t xml:space="preserve">постоянной температуре </w:t>
      </w:r>
      <w:r w:rsidRPr="002419EC">
        <w:rPr>
          <w:lang w:val="ru-RU"/>
        </w:rPr>
        <w:t xml:space="preserve">и </w:t>
      </w:r>
      <w:r w:rsidRPr="002419EC">
        <w:rPr>
          <w:spacing w:val="-4"/>
          <w:lang w:val="ru-RU"/>
        </w:rPr>
        <w:t>сопровождается</w:t>
      </w:r>
      <w:r w:rsidRPr="002419EC">
        <w:rPr>
          <w:spacing w:val="62"/>
          <w:lang w:val="ru-RU"/>
        </w:rPr>
        <w:t xml:space="preserve"> </w:t>
      </w:r>
      <w:r w:rsidRPr="002419EC">
        <w:rPr>
          <w:spacing w:val="-4"/>
          <w:lang w:val="ru-RU"/>
        </w:rPr>
        <w:t xml:space="preserve">выделением теплоты, </w:t>
      </w:r>
      <w:r w:rsidRPr="002419EC">
        <w:rPr>
          <w:spacing w:val="-5"/>
          <w:lang w:val="ru-RU"/>
        </w:rPr>
        <w:t xml:space="preserve">равной теплоте </w:t>
      </w:r>
      <w:r w:rsidRPr="002419EC">
        <w:rPr>
          <w:lang w:val="ru-RU"/>
        </w:rPr>
        <w:t>плавления.</w:t>
      </w:r>
    </w:p>
    <w:p w:rsidR="00BD6F53" w:rsidRPr="002419EC" w:rsidRDefault="00BD6F53" w:rsidP="00BD6F53">
      <w:pPr>
        <w:ind w:left="111" w:right="111" w:firstLine="360"/>
        <w:jc w:val="both"/>
        <w:rPr>
          <w:sz w:val="28"/>
          <w:lang w:val="ru-RU"/>
        </w:rPr>
      </w:pPr>
      <w:r w:rsidRPr="002419EC">
        <w:rPr>
          <w:b/>
          <w:i/>
          <w:sz w:val="28"/>
          <w:lang w:val="ru-RU"/>
        </w:rPr>
        <w:t xml:space="preserve">Иониты, ионообменники </w:t>
      </w:r>
      <w:r w:rsidRPr="002419EC">
        <w:rPr>
          <w:sz w:val="28"/>
          <w:lang w:val="ru-RU"/>
        </w:rPr>
        <w:t>– материалы, способные к ионному обмену; применяются в гидрометаллургии.</w:t>
      </w:r>
    </w:p>
    <w:p w:rsidR="00BD6F53" w:rsidRPr="00BD6F53" w:rsidRDefault="00BD6F53" w:rsidP="00BD6F53">
      <w:pPr>
        <w:pStyle w:val="a3"/>
        <w:spacing w:line="242" w:lineRule="auto"/>
        <w:ind w:left="111" w:right="105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Извлечение </w:t>
      </w:r>
      <w:r w:rsidRPr="00BD6F53">
        <w:rPr>
          <w:lang w:val="ru-RU"/>
        </w:rPr>
        <w:t>– отношение количества компонента, перешедшего в  концентрат или другой продукт, к количеству данного компонента в исходном материале.</w:t>
      </w:r>
    </w:p>
    <w:p w:rsidR="00BD6F53" w:rsidRPr="00BD6F53" w:rsidRDefault="00BD6F53" w:rsidP="00BD6F53">
      <w:pPr>
        <w:spacing w:line="242" w:lineRule="auto"/>
        <w:jc w:val="both"/>
        <w:rPr>
          <w:lang w:val="ru-RU"/>
        </w:rPr>
        <w:sectPr w:rsidR="00BD6F53" w:rsidRPr="00BD6F53">
          <w:pgSz w:w="11910" w:h="16840"/>
          <w:pgMar w:top="1060" w:right="1020" w:bottom="960" w:left="1020" w:header="0" w:footer="716" w:gutter="0"/>
          <w:cols w:space="720"/>
        </w:sectPr>
      </w:pPr>
    </w:p>
    <w:p w:rsidR="00BD6F53" w:rsidRPr="00BD6F53" w:rsidRDefault="00BD6F53" w:rsidP="00BD6F53">
      <w:pPr>
        <w:pStyle w:val="a3"/>
        <w:spacing w:before="47"/>
        <w:ind w:right="114" w:firstLine="360"/>
        <w:jc w:val="both"/>
        <w:rPr>
          <w:lang w:val="ru-RU"/>
        </w:rPr>
      </w:pPr>
      <w:r w:rsidRPr="00BD6F53">
        <w:rPr>
          <w:b/>
          <w:i/>
          <w:lang w:val="ru-RU"/>
        </w:rPr>
        <w:lastRenderedPageBreak/>
        <w:t xml:space="preserve">Измельчение </w:t>
      </w:r>
      <w:r w:rsidRPr="00BD6F53">
        <w:rPr>
          <w:lang w:val="ru-RU"/>
        </w:rPr>
        <w:t>–процесс механического разрушения твердого материала с получением требуемой крупности (от 5 мм до десятков микрон).</w:t>
      </w:r>
    </w:p>
    <w:p w:rsidR="00BD6F53" w:rsidRPr="00BD6F53" w:rsidRDefault="00BD6F53" w:rsidP="00BD6F53">
      <w:pPr>
        <w:pStyle w:val="a3"/>
        <w:ind w:right="112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Изобара </w:t>
      </w:r>
      <w:r w:rsidRPr="00BD6F53">
        <w:rPr>
          <w:lang w:val="ru-RU"/>
        </w:rPr>
        <w:t>– совокупность точек (линия) на диаграмме, характеризующая изменение состояния термодинамической системы при неизменном давлении.</w:t>
      </w:r>
    </w:p>
    <w:p w:rsidR="00BD6F53" w:rsidRPr="00BD6F53" w:rsidRDefault="00BD6F53" w:rsidP="00BD6F53">
      <w:pPr>
        <w:spacing w:before="4"/>
        <w:ind w:left="112" w:right="112" w:firstLine="360"/>
        <w:jc w:val="both"/>
        <w:rPr>
          <w:sz w:val="28"/>
          <w:lang w:val="ru-RU"/>
        </w:rPr>
      </w:pPr>
      <w:r w:rsidRPr="00BD6F53">
        <w:rPr>
          <w:b/>
          <w:i/>
          <w:sz w:val="28"/>
          <w:lang w:val="ru-RU"/>
        </w:rPr>
        <w:t xml:space="preserve">Изолированная система </w:t>
      </w:r>
      <w:r w:rsidRPr="00BD6F53">
        <w:rPr>
          <w:sz w:val="28"/>
          <w:lang w:val="ru-RU"/>
        </w:rPr>
        <w:t>– система, лишенная возможности обмениваться веществом  или  энергией с внешней средой.</w:t>
      </w:r>
    </w:p>
    <w:p w:rsidR="00BD6F53" w:rsidRPr="00BD6F53" w:rsidRDefault="00BD6F53" w:rsidP="00BD6F53">
      <w:pPr>
        <w:pStyle w:val="a3"/>
        <w:ind w:right="113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Изотерма </w:t>
      </w:r>
      <w:r w:rsidRPr="00BD6F53">
        <w:rPr>
          <w:lang w:val="ru-RU"/>
        </w:rPr>
        <w:t>– совокупность точек (линия) на диаграмме, характеризующая изменение состояния термодинамической системы при неизменной температуре.</w:t>
      </w:r>
    </w:p>
    <w:p w:rsidR="00BD6F53" w:rsidRPr="00BD6F53" w:rsidRDefault="00BD6F53" w:rsidP="00BD6F53">
      <w:pPr>
        <w:pStyle w:val="a3"/>
        <w:ind w:right="112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Изохора </w:t>
      </w:r>
      <w:r w:rsidRPr="00BD6F53">
        <w:rPr>
          <w:lang w:val="ru-RU"/>
        </w:rPr>
        <w:t>– совокупность точек (линия) на диаграмме, характеризующая изменение состояния термодинамической системы при неизменном объеме.</w:t>
      </w:r>
    </w:p>
    <w:p w:rsidR="00BD6F53" w:rsidRPr="00BD6F53" w:rsidRDefault="00BD6F53" w:rsidP="00BD6F53">
      <w:pPr>
        <w:pStyle w:val="a3"/>
        <w:spacing w:line="321" w:lineRule="exact"/>
        <w:ind w:left="472"/>
        <w:rPr>
          <w:lang w:val="ru-RU"/>
        </w:rPr>
      </w:pPr>
      <w:r w:rsidRPr="00BD6F53">
        <w:rPr>
          <w:b/>
          <w:i/>
          <w:lang w:val="ru-RU"/>
        </w:rPr>
        <w:t xml:space="preserve">Импеллер </w:t>
      </w:r>
      <w:r w:rsidRPr="00BD6F53">
        <w:rPr>
          <w:lang w:val="ru-RU"/>
        </w:rPr>
        <w:t>– мешалка в виде рабочего колеса с лопастями.</w:t>
      </w:r>
    </w:p>
    <w:p w:rsidR="00BD6F53" w:rsidRPr="00BD6F53" w:rsidRDefault="00BD6F53" w:rsidP="00BD6F53">
      <w:pPr>
        <w:ind w:left="112" w:right="114" w:firstLine="360"/>
        <w:jc w:val="both"/>
        <w:rPr>
          <w:sz w:val="28"/>
          <w:lang w:val="ru-RU"/>
        </w:rPr>
      </w:pPr>
      <w:r w:rsidRPr="00BD6F53">
        <w:rPr>
          <w:b/>
          <w:i/>
          <w:sz w:val="28"/>
          <w:lang w:val="ru-RU"/>
        </w:rPr>
        <w:t xml:space="preserve">Ионная (гетерополярная) связь </w:t>
      </w:r>
      <w:r w:rsidRPr="00BD6F53">
        <w:rPr>
          <w:sz w:val="28"/>
          <w:lang w:val="ru-RU"/>
        </w:rPr>
        <w:t>– возникает, когда происходит переход валентных  электронов металла к атому металлоида.</w:t>
      </w:r>
    </w:p>
    <w:p w:rsidR="00BD6F53" w:rsidRPr="00BD6F53" w:rsidRDefault="00BD6F53" w:rsidP="00BD6F53">
      <w:pPr>
        <w:pStyle w:val="a3"/>
        <w:ind w:right="110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Иониты </w:t>
      </w:r>
      <w:r w:rsidRPr="00BD6F53">
        <w:rPr>
          <w:lang w:val="ru-RU"/>
        </w:rPr>
        <w:t>– материалы, способные к ионному обмену; применяются в гидрометаллургии.</w:t>
      </w:r>
    </w:p>
    <w:p w:rsidR="00BD6F53" w:rsidRPr="00BD6F53" w:rsidRDefault="00BD6F53" w:rsidP="00BD6F53">
      <w:pPr>
        <w:pStyle w:val="a3"/>
        <w:spacing w:line="242" w:lineRule="auto"/>
        <w:ind w:right="109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Ионообменники </w:t>
      </w:r>
      <w:r w:rsidRPr="00BD6F53">
        <w:rPr>
          <w:lang w:val="ru-RU"/>
        </w:rPr>
        <w:t>- аппараты для проведения ионного обмена на твердых ионитах.</w:t>
      </w:r>
    </w:p>
    <w:p w:rsidR="00BD6F53" w:rsidRPr="00BD6F53" w:rsidRDefault="00BD6F53" w:rsidP="00BD6F53">
      <w:pPr>
        <w:pStyle w:val="a3"/>
        <w:spacing w:line="322" w:lineRule="exact"/>
        <w:ind w:right="108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Ионообменные материалы </w:t>
      </w:r>
      <w:r w:rsidRPr="00BD6F53">
        <w:rPr>
          <w:lang w:val="ru-RU"/>
        </w:rPr>
        <w:t xml:space="preserve">– природные и искусственные, органические и неорганические, твёрдые и жидкие, практически нерастворимые в воде и других растворителях полиэлектролиты, стойкие в водных растворах солей, кислот и щелочей высокомолекулярные вещества с развитой поверхностью, имеющие в своём составе ионогенные группы, способные к обмену с ионами из раствора. </w:t>
      </w:r>
      <w:r w:rsidRPr="00BD6F53">
        <w:rPr>
          <w:spacing w:val="-3"/>
          <w:lang w:val="ru-RU"/>
        </w:rPr>
        <w:t xml:space="preserve">По </w:t>
      </w:r>
      <w:r w:rsidRPr="00BD6F53">
        <w:rPr>
          <w:lang w:val="ru-RU"/>
        </w:rPr>
        <w:t xml:space="preserve">способности проявлять катионо- или анионообменные свойства </w:t>
      </w:r>
      <w:r w:rsidRPr="00BD6F53">
        <w:rPr>
          <w:spacing w:val="4"/>
          <w:lang w:val="ru-RU"/>
        </w:rPr>
        <w:t xml:space="preserve">их </w:t>
      </w:r>
      <w:r w:rsidRPr="00BD6F53">
        <w:rPr>
          <w:lang w:val="ru-RU"/>
        </w:rPr>
        <w:t>называют соответственно катионитами и анионитами. Помимо этих двух групп существуют амфолиты (амфотерные полиэлектролиты), обладающие свойствами катионитов и анионитов</w:t>
      </w:r>
      <w:r w:rsidRPr="00BD6F53">
        <w:rPr>
          <w:spacing w:val="-25"/>
          <w:lang w:val="ru-RU"/>
        </w:rPr>
        <w:t xml:space="preserve"> </w:t>
      </w:r>
      <w:r w:rsidRPr="00BD6F53">
        <w:rPr>
          <w:lang w:val="ru-RU"/>
        </w:rPr>
        <w:t>одновременно.</w:t>
      </w:r>
    </w:p>
    <w:p w:rsidR="00BD6F53" w:rsidRPr="00BD6F53" w:rsidRDefault="00BD6F53" w:rsidP="00BD6F53">
      <w:pPr>
        <w:pStyle w:val="a3"/>
        <w:spacing w:before="1" w:line="235" w:lineRule="auto"/>
        <w:ind w:right="106" w:firstLine="360"/>
        <w:jc w:val="both"/>
        <w:rPr>
          <w:i/>
          <w:lang w:val="ru-RU"/>
        </w:rPr>
      </w:pPr>
      <w:r w:rsidRPr="00BD6F53">
        <w:rPr>
          <w:b/>
          <w:i/>
          <w:lang w:val="ru-RU"/>
        </w:rPr>
        <w:t xml:space="preserve">Ионообменные смолы </w:t>
      </w:r>
      <w:r w:rsidRPr="00BD6F53">
        <w:rPr>
          <w:lang w:val="ru-RU"/>
        </w:rPr>
        <w:t xml:space="preserve">– искусственные высокомолекулярные органические полиэлектролиты, обладающие ионообменными свойствами. Состоят из матрицы, которая несет положительный или отрицательный заряд (неподвижные ионы – полиионы), и противоионов(ионы </w:t>
      </w:r>
      <w:r w:rsidRPr="00BD6F53">
        <w:rPr>
          <w:i/>
          <w:lang w:val="ru-RU"/>
        </w:rPr>
        <w:t>Н</w:t>
      </w:r>
      <w:r w:rsidRPr="00BD6F53">
        <w:rPr>
          <w:i/>
          <w:position w:val="13"/>
          <w:sz w:val="18"/>
          <w:lang w:val="ru-RU"/>
        </w:rPr>
        <w:t>+</w:t>
      </w:r>
      <w:r w:rsidRPr="00BD6F53">
        <w:rPr>
          <w:lang w:val="ru-RU"/>
        </w:rPr>
        <w:t xml:space="preserve">, </w:t>
      </w:r>
      <w:r w:rsidRPr="00BD6F53">
        <w:rPr>
          <w:i/>
          <w:lang w:val="ru-RU"/>
        </w:rPr>
        <w:t>ОН</w:t>
      </w:r>
      <w:r w:rsidRPr="00BD6F53">
        <w:rPr>
          <w:i/>
          <w:position w:val="13"/>
          <w:sz w:val="18"/>
          <w:lang w:val="ru-RU"/>
        </w:rPr>
        <w:t>-</w:t>
      </w:r>
      <w:r w:rsidRPr="00BD6F53">
        <w:rPr>
          <w:lang w:val="ru-RU"/>
        </w:rPr>
        <w:t xml:space="preserve">, </w:t>
      </w:r>
      <w:r>
        <w:rPr>
          <w:i/>
        </w:rPr>
        <w:t>Me</w:t>
      </w:r>
      <w:r>
        <w:rPr>
          <w:i/>
          <w:position w:val="13"/>
          <w:sz w:val="18"/>
        </w:rPr>
        <w:t>n</w:t>
      </w:r>
      <w:r w:rsidRPr="00BD6F53">
        <w:rPr>
          <w:i/>
          <w:position w:val="13"/>
          <w:sz w:val="18"/>
          <w:lang w:val="ru-RU"/>
        </w:rPr>
        <w:t>+</w:t>
      </w:r>
      <w:r w:rsidRPr="00BD6F53">
        <w:rPr>
          <w:lang w:val="ru-RU"/>
        </w:rPr>
        <w:t xml:space="preserve">, </w:t>
      </w:r>
      <w:r w:rsidRPr="00BD6F53">
        <w:rPr>
          <w:i/>
          <w:lang w:val="ru-RU"/>
        </w:rPr>
        <w:t>А</w:t>
      </w:r>
      <w:r>
        <w:rPr>
          <w:i/>
          <w:position w:val="13"/>
          <w:sz w:val="18"/>
        </w:rPr>
        <w:t>m</w:t>
      </w:r>
      <w:r w:rsidRPr="00BD6F53">
        <w:rPr>
          <w:i/>
          <w:position w:val="13"/>
          <w:sz w:val="18"/>
          <w:lang w:val="ru-RU"/>
        </w:rPr>
        <w:t xml:space="preserve">- </w:t>
      </w:r>
      <w:r w:rsidRPr="00BD6F53">
        <w:rPr>
          <w:lang w:val="ru-RU"/>
        </w:rPr>
        <w:t xml:space="preserve">и т.д), которые компенсируют заряд полииона и являются подвижными. Они способны обмениваться на другие ионы, находящиеся в растворе – </w:t>
      </w:r>
      <w:r w:rsidRPr="00BD6F53">
        <w:rPr>
          <w:b/>
          <w:i/>
          <w:lang w:val="ru-RU"/>
        </w:rPr>
        <w:t>коионы</w:t>
      </w:r>
      <w:r w:rsidRPr="00BD6F53">
        <w:rPr>
          <w:i/>
          <w:lang w:val="ru-RU"/>
        </w:rPr>
        <w:t>.</w:t>
      </w:r>
    </w:p>
    <w:p w:rsidR="00BD6F53" w:rsidRPr="00BD6F53" w:rsidRDefault="00BD6F53" w:rsidP="00BD6F53">
      <w:pPr>
        <w:spacing w:before="1"/>
        <w:ind w:left="112" w:right="112" w:firstLine="360"/>
        <w:jc w:val="both"/>
        <w:rPr>
          <w:sz w:val="28"/>
          <w:lang w:val="ru-RU"/>
        </w:rPr>
      </w:pPr>
      <w:r w:rsidRPr="00BD6F53">
        <w:rPr>
          <w:b/>
          <w:i/>
          <w:sz w:val="28"/>
          <w:lang w:val="ru-RU"/>
        </w:rPr>
        <w:t xml:space="preserve">Кислотостойкость </w:t>
      </w:r>
      <w:r w:rsidRPr="00BD6F53">
        <w:rPr>
          <w:sz w:val="28"/>
          <w:lang w:val="ru-RU"/>
        </w:rPr>
        <w:t>– способность материалов противостоять действию кислот.</w:t>
      </w:r>
    </w:p>
    <w:p w:rsidR="00BD6F53" w:rsidRPr="00BD6F53" w:rsidRDefault="00BD6F53" w:rsidP="00BD6F53">
      <w:pPr>
        <w:pStyle w:val="a3"/>
        <w:ind w:left="111" w:right="112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Коагулянт </w:t>
      </w:r>
      <w:r w:rsidRPr="00BD6F53">
        <w:rPr>
          <w:lang w:val="ru-RU"/>
        </w:rPr>
        <w:t>– вещество, введение которого в дисперсную систему вызывает коагуляцию.</w:t>
      </w:r>
    </w:p>
    <w:p w:rsidR="00BD6F53" w:rsidRPr="00BD6F53" w:rsidRDefault="00BD6F53" w:rsidP="00BD6F53">
      <w:pPr>
        <w:pStyle w:val="a3"/>
        <w:ind w:left="111" w:right="114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Коагуляция </w:t>
      </w:r>
      <w:r w:rsidRPr="00BD6F53">
        <w:rPr>
          <w:lang w:val="ru-RU"/>
        </w:rPr>
        <w:t>– процесс увеличения частиц твердой фазы в металлах и сплавах.</w:t>
      </w:r>
    </w:p>
    <w:p w:rsidR="00BD6F53" w:rsidRPr="00BD6F53" w:rsidRDefault="00BD6F53" w:rsidP="00BD6F53">
      <w:pPr>
        <w:pStyle w:val="a3"/>
        <w:ind w:left="111" w:right="114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Коалесценция </w:t>
      </w:r>
      <w:r w:rsidRPr="00BD6F53">
        <w:rPr>
          <w:lang w:val="ru-RU"/>
        </w:rPr>
        <w:t>– самопроизвольное слияние небольших объемов жидкой или твердой фазы, сопровождающееся снижением энергии системы.</w:t>
      </w:r>
    </w:p>
    <w:p w:rsidR="00BD6F53" w:rsidRPr="00BD6F53" w:rsidRDefault="00BD6F53" w:rsidP="00BD6F53">
      <w:pPr>
        <w:pStyle w:val="a3"/>
        <w:spacing w:line="242" w:lineRule="auto"/>
        <w:ind w:left="111" w:right="119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Колонна </w:t>
      </w:r>
      <w:r w:rsidRPr="00BD6F53">
        <w:rPr>
          <w:lang w:val="ru-RU"/>
        </w:rPr>
        <w:t>– дистилляционная установка шахтного типа для осуществления процесса дистилляции.</w:t>
      </w:r>
    </w:p>
    <w:p w:rsidR="00BD6F53" w:rsidRPr="00BD6F53" w:rsidRDefault="00BD6F53" w:rsidP="00BD6F53">
      <w:pPr>
        <w:pStyle w:val="a3"/>
        <w:spacing w:line="322" w:lineRule="exact"/>
        <w:ind w:left="111" w:right="112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Компонент </w:t>
      </w:r>
      <w:r w:rsidRPr="00BD6F53">
        <w:rPr>
          <w:lang w:val="ru-RU"/>
        </w:rPr>
        <w:t>– составная часть системы, которая может существовать изолированно.</w:t>
      </w:r>
    </w:p>
    <w:p w:rsidR="00BD6F53" w:rsidRPr="00BD6F53" w:rsidRDefault="00BD6F53" w:rsidP="00BD6F53">
      <w:pPr>
        <w:spacing w:line="322" w:lineRule="exact"/>
        <w:jc w:val="both"/>
        <w:rPr>
          <w:lang w:val="ru-RU"/>
        </w:rPr>
        <w:sectPr w:rsidR="00BD6F53" w:rsidRPr="00BD6F53">
          <w:pgSz w:w="11910" w:h="16840"/>
          <w:pgMar w:top="1060" w:right="1020" w:bottom="960" w:left="1020" w:header="0" w:footer="716" w:gutter="0"/>
          <w:cols w:space="720"/>
        </w:sectPr>
      </w:pPr>
    </w:p>
    <w:p w:rsidR="00BD6F53" w:rsidRPr="00BD6F53" w:rsidRDefault="00BD6F53" w:rsidP="00BD6F53">
      <w:pPr>
        <w:pStyle w:val="a3"/>
        <w:spacing w:before="47"/>
        <w:ind w:right="112" w:firstLine="360"/>
        <w:jc w:val="both"/>
        <w:rPr>
          <w:lang w:val="ru-RU"/>
        </w:rPr>
      </w:pPr>
      <w:r w:rsidRPr="00BD6F53">
        <w:rPr>
          <w:b/>
          <w:i/>
          <w:lang w:val="ru-RU"/>
        </w:rPr>
        <w:lastRenderedPageBreak/>
        <w:t xml:space="preserve">Константа равновесия </w:t>
      </w:r>
      <w:r w:rsidRPr="00BD6F53">
        <w:rPr>
          <w:b/>
          <w:lang w:val="ru-RU"/>
        </w:rPr>
        <w:t xml:space="preserve">– </w:t>
      </w:r>
      <w:r w:rsidRPr="00BD6F53">
        <w:rPr>
          <w:lang w:val="ru-RU"/>
        </w:rPr>
        <w:t>параметр, характеризующий вероятность протекания реакции в ту или иную сторону при данных величинах температуры и давления.</w:t>
      </w:r>
    </w:p>
    <w:p w:rsidR="00BD6F53" w:rsidRPr="00BD6F53" w:rsidRDefault="00BD6F53" w:rsidP="00BD6F53">
      <w:pPr>
        <w:pStyle w:val="a3"/>
        <w:spacing w:line="242" w:lineRule="auto"/>
        <w:ind w:right="114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Концентрация </w:t>
      </w:r>
      <w:r w:rsidRPr="00BD6F53">
        <w:rPr>
          <w:lang w:val="ru-RU"/>
        </w:rPr>
        <w:t>– количество вещества, содержащееся в единице массы или объема раствора, смеси, сплава.</w:t>
      </w:r>
    </w:p>
    <w:p w:rsidR="00BD6F53" w:rsidRPr="00BD6F53" w:rsidRDefault="00BD6F53" w:rsidP="00BD6F53">
      <w:pPr>
        <w:pStyle w:val="a3"/>
        <w:spacing w:line="322" w:lineRule="exact"/>
        <w:ind w:right="111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Коэффициент активности </w:t>
      </w:r>
      <w:r w:rsidRPr="00BD6F53">
        <w:rPr>
          <w:lang w:val="ru-RU"/>
        </w:rPr>
        <w:t>– показатель отклонения раствора от идеального, выражаемый отношением активности вещества к его  концентрации.</w:t>
      </w:r>
    </w:p>
    <w:p w:rsidR="00BD6F53" w:rsidRPr="00BD6F53" w:rsidRDefault="00BD6F53" w:rsidP="00BD6F53">
      <w:pPr>
        <w:spacing w:line="322" w:lineRule="exact"/>
        <w:ind w:left="112" w:right="109" w:firstLine="360"/>
        <w:jc w:val="both"/>
        <w:rPr>
          <w:sz w:val="28"/>
          <w:lang w:val="ru-RU"/>
        </w:rPr>
      </w:pPr>
      <w:r w:rsidRPr="00BD6F53">
        <w:rPr>
          <w:b/>
          <w:i/>
          <w:sz w:val="28"/>
          <w:lang w:val="ru-RU"/>
        </w:rPr>
        <w:t xml:space="preserve">Критическая температура </w:t>
      </w:r>
      <w:r w:rsidRPr="00BD6F53">
        <w:rPr>
          <w:sz w:val="28"/>
          <w:lang w:val="ru-RU"/>
        </w:rPr>
        <w:t>- температура, при которой, даже при очень больших давлениях, газ не конденсируется.</w:t>
      </w:r>
    </w:p>
    <w:p w:rsidR="00BD6F53" w:rsidRPr="00BD6F53" w:rsidRDefault="00BD6F53" w:rsidP="00BD6F53">
      <w:pPr>
        <w:pStyle w:val="a3"/>
        <w:spacing w:line="322" w:lineRule="exact"/>
        <w:ind w:right="117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Ликвация </w:t>
      </w:r>
      <w:r w:rsidRPr="00BD6F53">
        <w:rPr>
          <w:lang w:val="ru-RU"/>
        </w:rPr>
        <w:t xml:space="preserve">– разделение компонентов по удельным весам в жидком  состоянии или при      </w:t>
      </w:r>
      <w:r w:rsidRPr="00BD6F53">
        <w:rPr>
          <w:spacing w:val="47"/>
          <w:lang w:val="ru-RU"/>
        </w:rPr>
        <w:t xml:space="preserve"> </w:t>
      </w:r>
      <w:r w:rsidRPr="00BD6F53">
        <w:rPr>
          <w:lang w:val="ru-RU"/>
        </w:rPr>
        <w:t>затвердевании.</w:t>
      </w:r>
    </w:p>
    <w:p w:rsidR="00BD6F53" w:rsidRPr="00BD6F53" w:rsidRDefault="00BD6F53" w:rsidP="00BD6F53">
      <w:pPr>
        <w:spacing w:line="322" w:lineRule="exact"/>
        <w:ind w:left="112" w:right="112" w:firstLine="360"/>
        <w:jc w:val="both"/>
        <w:rPr>
          <w:i/>
          <w:sz w:val="28"/>
          <w:lang w:val="ru-RU"/>
        </w:rPr>
      </w:pPr>
      <w:r w:rsidRPr="00BD6F53">
        <w:rPr>
          <w:b/>
          <w:i/>
          <w:sz w:val="28"/>
          <w:lang w:val="ru-RU"/>
        </w:rPr>
        <w:t>Магнитная восприимчивость вещества</w:t>
      </w:r>
      <w:r w:rsidRPr="00BD6F53">
        <w:rPr>
          <w:b/>
          <w:sz w:val="28"/>
          <w:lang w:val="ru-RU"/>
        </w:rPr>
        <w:t xml:space="preserve">, </w:t>
      </w:r>
      <w:r>
        <w:rPr>
          <w:b/>
          <w:i/>
          <w:sz w:val="28"/>
        </w:rPr>
        <w:t>χ</w:t>
      </w:r>
      <w:r w:rsidRPr="00BD6F53">
        <w:rPr>
          <w:b/>
          <w:i/>
          <w:sz w:val="28"/>
          <w:lang w:val="ru-RU"/>
        </w:rPr>
        <w:t xml:space="preserve"> </w:t>
      </w:r>
      <w:r w:rsidRPr="00BD6F53">
        <w:rPr>
          <w:b/>
          <w:sz w:val="28"/>
          <w:lang w:val="ru-RU"/>
        </w:rPr>
        <w:t>[м</w:t>
      </w:r>
      <w:r w:rsidRPr="00BD6F53">
        <w:rPr>
          <w:b/>
          <w:position w:val="13"/>
          <w:sz w:val="18"/>
          <w:lang w:val="ru-RU"/>
        </w:rPr>
        <w:t>3</w:t>
      </w:r>
      <w:r w:rsidRPr="00BD6F53">
        <w:rPr>
          <w:b/>
          <w:sz w:val="28"/>
          <w:lang w:val="ru-RU"/>
        </w:rPr>
        <w:t xml:space="preserve">/кг] </w:t>
      </w:r>
      <w:r w:rsidRPr="00BD6F53">
        <w:rPr>
          <w:sz w:val="28"/>
          <w:lang w:val="ru-RU"/>
        </w:rPr>
        <w:t xml:space="preserve">- характеризует связь между магнитным моментом </w:t>
      </w:r>
      <w:r>
        <w:rPr>
          <w:i/>
          <w:sz w:val="28"/>
        </w:rPr>
        <w:t>j</w:t>
      </w:r>
      <w:r w:rsidRPr="00BD6F53">
        <w:rPr>
          <w:i/>
          <w:sz w:val="28"/>
          <w:lang w:val="ru-RU"/>
        </w:rPr>
        <w:t xml:space="preserve"> </w:t>
      </w:r>
      <w:r w:rsidRPr="00BD6F53">
        <w:rPr>
          <w:sz w:val="28"/>
          <w:lang w:val="ru-RU"/>
        </w:rPr>
        <w:t xml:space="preserve">и напряженностью магнитного поля </w:t>
      </w:r>
      <w:r w:rsidRPr="00BD6F53">
        <w:rPr>
          <w:i/>
          <w:sz w:val="28"/>
          <w:lang w:val="ru-RU"/>
        </w:rPr>
        <w:t xml:space="preserve">Н </w:t>
      </w:r>
      <w:r w:rsidRPr="00BD6F53">
        <w:rPr>
          <w:sz w:val="28"/>
          <w:lang w:val="ru-RU"/>
        </w:rPr>
        <w:t xml:space="preserve">в этом веществе: </w:t>
      </w:r>
      <w:r>
        <w:rPr>
          <w:i/>
          <w:sz w:val="28"/>
        </w:rPr>
        <w:t>χ</w:t>
      </w:r>
      <w:r w:rsidRPr="00BD6F53">
        <w:rPr>
          <w:i/>
          <w:sz w:val="28"/>
          <w:lang w:val="ru-RU"/>
        </w:rPr>
        <w:t xml:space="preserve"> =  </w:t>
      </w:r>
      <w:r>
        <w:rPr>
          <w:i/>
          <w:sz w:val="28"/>
        </w:rPr>
        <w:t>j</w:t>
      </w:r>
      <w:r w:rsidRPr="00BD6F53">
        <w:rPr>
          <w:i/>
          <w:sz w:val="28"/>
          <w:lang w:val="ru-RU"/>
        </w:rPr>
        <w:t>/Н.</w:t>
      </w:r>
    </w:p>
    <w:p w:rsidR="00BD6F53" w:rsidRPr="00BD6F53" w:rsidRDefault="00BD6F53" w:rsidP="00BD6F53">
      <w:pPr>
        <w:pStyle w:val="a3"/>
        <w:ind w:right="107" w:firstLine="432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Металлическая связь </w:t>
      </w:r>
      <w:r w:rsidRPr="00BD6F53">
        <w:rPr>
          <w:lang w:val="ru-RU"/>
        </w:rPr>
        <w:t>– возникает, когда внешние валентные электроны слабо удерживаются ядром атома. Ионы, находящиеся в  узлах  кристаллической решётки притягиваются коллективизированными электронами, обладающими большой</w:t>
      </w:r>
      <w:r w:rsidRPr="00BD6F53">
        <w:rPr>
          <w:spacing w:val="-8"/>
          <w:lang w:val="ru-RU"/>
        </w:rPr>
        <w:t xml:space="preserve"> </w:t>
      </w:r>
      <w:r w:rsidRPr="00BD6F53">
        <w:rPr>
          <w:lang w:val="ru-RU"/>
        </w:rPr>
        <w:t>подвижностью.</w:t>
      </w:r>
    </w:p>
    <w:p w:rsidR="00BD6F53" w:rsidRPr="00BD6F53" w:rsidRDefault="00BD6F53" w:rsidP="00BD6F53">
      <w:pPr>
        <w:ind w:left="112" w:right="110" w:firstLine="360"/>
        <w:jc w:val="both"/>
        <w:rPr>
          <w:sz w:val="28"/>
          <w:lang w:val="ru-RU"/>
        </w:rPr>
      </w:pPr>
      <w:r w:rsidRPr="00BD6F53">
        <w:rPr>
          <w:b/>
          <w:i/>
          <w:sz w:val="28"/>
          <w:lang w:val="ru-RU"/>
        </w:rPr>
        <w:t xml:space="preserve">Металлотермические процессы </w:t>
      </w:r>
      <w:r w:rsidRPr="00BD6F53">
        <w:rPr>
          <w:sz w:val="28"/>
          <w:lang w:val="ru-RU"/>
        </w:rPr>
        <w:t xml:space="preserve">– процессы вытеснения металла из его оксида другим металлом. (Сравните с раскислением) </w:t>
      </w:r>
      <w:r w:rsidRPr="00BD6F53">
        <w:rPr>
          <w:i/>
          <w:sz w:val="28"/>
          <w:lang w:val="ru-RU"/>
        </w:rPr>
        <w:t>3</w:t>
      </w:r>
      <w:r>
        <w:rPr>
          <w:i/>
          <w:sz w:val="28"/>
        </w:rPr>
        <w:t>MeO</w:t>
      </w:r>
      <w:r w:rsidRPr="00BD6F53">
        <w:rPr>
          <w:i/>
          <w:sz w:val="28"/>
          <w:lang w:val="ru-RU"/>
        </w:rPr>
        <w:t xml:space="preserve"> + 2</w:t>
      </w:r>
      <w:r>
        <w:rPr>
          <w:i/>
          <w:sz w:val="28"/>
        </w:rPr>
        <w:t>Al</w:t>
      </w:r>
      <w:r w:rsidRPr="00BD6F53">
        <w:rPr>
          <w:i/>
          <w:sz w:val="28"/>
          <w:lang w:val="ru-RU"/>
        </w:rPr>
        <w:t xml:space="preserve"> = 3</w:t>
      </w:r>
      <w:r>
        <w:rPr>
          <w:i/>
          <w:sz w:val="28"/>
        </w:rPr>
        <w:t>Me</w:t>
      </w:r>
      <w:r w:rsidRPr="00BD6F53">
        <w:rPr>
          <w:i/>
          <w:sz w:val="28"/>
          <w:lang w:val="ru-RU"/>
        </w:rPr>
        <w:t xml:space="preserve"> + </w:t>
      </w:r>
      <w:r>
        <w:rPr>
          <w:i/>
          <w:sz w:val="28"/>
        </w:rPr>
        <w:t>Al</w:t>
      </w:r>
      <w:r w:rsidRPr="00BD6F53">
        <w:rPr>
          <w:i/>
          <w:position w:val="-3"/>
          <w:sz w:val="18"/>
          <w:lang w:val="ru-RU"/>
        </w:rPr>
        <w:t>2</w:t>
      </w:r>
      <w:r>
        <w:rPr>
          <w:i/>
          <w:sz w:val="28"/>
        </w:rPr>
        <w:t>O</w:t>
      </w:r>
      <w:r w:rsidRPr="00BD6F53">
        <w:rPr>
          <w:i/>
          <w:position w:val="-3"/>
          <w:sz w:val="18"/>
          <w:lang w:val="ru-RU"/>
        </w:rPr>
        <w:t>3</w:t>
      </w:r>
      <w:r w:rsidRPr="00BD6F53">
        <w:rPr>
          <w:sz w:val="28"/>
          <w:lang w:val="ru-RU"/>
        </w:rPr>
        <w:t>.</w:t>
      </w:r>
    </w:p>
    <w:p w:rsidR="00BD6F53" w:rsidRPr="00BD6F53" w:rsidRDefault="00BD6F53" w:rsidP="00BD6F53">
      <w:pPr>
        <w:spacing w:line="303" w:lineRule="exact"/>
        <w:ind w:left="112" w:firstLine="360"/>
        <w:jc w:val="both"/>
        <w:rPr>
          <w:sz w:val="28"/>
          <w:lang w:val="ru-RU"/>
        </w:rPr>
      </w:pPr>
      <w:r w:rsidRPr="00BD6F53">
        <w:rPr>
          <w:b/>
          <w:i/>
          <w:sz w:val="28"/>
          <w:lang w:val="ru-RU"/>
        </w:rPr>
        <w:t>Модуль упругости</w:t>
      </w:r>
      <w:r w:rsidRPr="00BD6F53">
        <w:rPr>
          <w:b/>
          <w:sz w:val="28"/>
          <w:lang w:val="ru-RU"/>
        </w:rPr>
        <w:t xml:space="preserve">, </w:t>
      </w:r>
      <w:r w:rsidRPr="00BD6F53">
        <w:rPr>
          <w:b/>
          <w:i/>
          <w:sz w:val="28"/>
          <w:lang w:val="ru-RU"/>
        </w:rPr>
        <w:t xml:space="preserve">Е  </w:t>
      </w:r>
      <w:r w:rsidRPr="00BD6F53">
        <w:rPr>
          <w:sz w:val="28"/>
          <w:lang w:val="ru-RU"/>
        </w:rPr>
        <w:t xml:space="preserve">— коэффициент пропорциональности </w:t>
      </w:r>
      <w:r w:rsidRPr="00BD6F53">
        <w:rPr>
          <w:spacing w:val="63"/>
          <w:sz w:val="28"/>
          <w:lang w:val="ru-RU"/>
        </w:rPr>
        <w:t xml:space="preserve"> </w:t>
      </w:r>
      <w:r w:rsidRPr="00BD6F53">
        <w:rPr>
          <w:sz w:val="28"/>
          <w:lang w:val="ru-RU"/>
        </w:rPr>
        <w:t>приложенного</w:t>
      </w:r>
    </w:p>
    <w:p w:rsidR="00BD6F53" w:rsidRPr="00BD6F53" w:rsidRDefault="00BD6F53" w:rsidP="00BD6F53">
      <w:pPr>
        <w:pStyle w:val="a3"/>
        <w:tabs>
          <w:tab w:val="left" w:pos="447"/>
          <w:tab w:val="left" w:pos="1374"/>
          <w:tab w:val="left" w:pos="3033"/>
          <w:tab w:val="left" w:pos="4548"/>
          <w:tab w:val="left" w:pos="6053"/>
          <w:tab w:val="left" w:pos="8086"/>
          <w:tab w:val="left" w:pos="8618"/>
        </w:tabs>
        <w:ind w:right="122"/>
        <w:rPr>
          <w:lang w:val="ru-RU"/>
        </w:rPr>
      </w:pPr>
      <w:r w:rsidRPr="00BD6F53">
        <w:rPr>
          <w:lang w:val="ru-RU"/>
        </w:rPr>
        <w:t>к</w:t>
      </w:r>
      <w:r w:rsidRPr="00BD6F53">
        <w:rPr>
          <w:lang w:val="ru-RU"/>
        </w:rPr>
        <w:tab/>
        <w:t>телу</w:t>
      </w:r>
      <w:r w:rsidRPr="00BD6F53">
        <w:rPr>
          <w:lang w:val="ru-RU"/>
        </w:rPr>
        <w:tab/>
        <w:t>напряжения</w:t>
      </w:r>
      <w:r w:rsidRPr="00BD6F53">
        <w:rPr>
          <w:lang w:val="ru-RU"/>
        </w:rPr>
        <w:tab/>
        <w:t xml:space="preserve">в </w:t>
      </w:r>
      <w:r w:rsidRPr="00BD6F53">
        <w:rPr>
          <w:spacing w:val="60"/>
          <w:lang w:val="ru-RU"/>
        </w:rPr>
        <w:t xml:space="preserve"> </w:t>
      </w:r>
      <w:r w:rsidRPr="00BD6F53">
        <w:rPr>
          <w:lang w:val="ru-RU"/>
        </w:rPr>
        <w:t>упругой</w:t>
      </w:r>
      <w:r w:rsidRPr="00BD6F53">
        <w:rPr>
          <w:lang w:val="ru-RU"/>
        </w:rPr>
        <w:tab/>
        <w:t xml:space="preserve">области </w:t>
      </w:r>
      <w:r w:rsidRPr="00BD6F53">
        <w:rPr>
          <w:spacing w:val="62"/>
          <w:lang w:val="ru-RU"/>
        </w:rPr>
        <w:t xml:space="preserve"> </w:t>
      </w:r>
      <w:r w:rsidRPr="00BD6F53">
        <w:rPr>
          <w:lang w:val="ru-RU"/>
        </w:rPr>
        <w:t>и</w:t>
      </w:r>
      <w:r w:rsidRPr="00BD6F53">
        <w:rPr>
          <w:lang w:val="ru-RU"/>
        </w:rPr>
        <w:tab/>
        <w:t>обусловленной</w:t>
      </w:r>
      <w:r w:rsidRPr="00BD6F53">
        <w:rPr>
          <w:lang w:val="ru-RU"/>
        </w:rPr>
        <w:tab/>
        <w:t>им</w:t>
      </w:r>
      <w:r w:rsidRPr="00BD6F53">
        <w:rPr>
          <w:lang w:val="ru-RU"/>
        </w:rPr>
        <w:tab/>
        <w:t xml:space="preserve">величине </w:t>
      </w:r>
      <w:r w:rsidRPr="00BD6F53">
        <w:rPr>
          <w:spacing w:val="2"/>
          <w:lang w:val="ru-RU"/>
        </w:rPr>
        <w:t xml:space="preserve">деформации: </w:t>
      </w:r>
      <w:r>
        <w:t>σ</w:t>
      </w:r>
      <w:r w:rsidRPr="00BD6F53">
        <w:rPr>
          <w:lang w:val="ru-RU"/>
        </w:rPr>
        <w:t xml:space="preserve"> = Е</w:t>
      </w:r>
      <w:r>
        <w:t>ε</w:t>
      </w:r>
      <w:r w:rsidRPr="00BD6F53">
        <w:rPr>
          <w:lang w:val="ru-RU"/>
        </w:rPr>
        <w:t>.</w:t>
      </w:r>
    </w:p>
    <w:p w:rsidR="00BD6F53" w:rsidRPr="00BD6F53" w:rsidRDefault="00BD6F53" w:rsidP="00BD6F53">
      <w:pPr>
        <w:pStyle w:val="a3"/>
        <w:ind w:left="111" w:right="114" w:firstLine="360"/>
        <w:jc w:val="both"/>
        <w:rPr>
          <w:lang w:val="ru-RU"/>
        </w:rPr>
      </w:pPr>
      <w:r w:rsidRPr="00BD6F53">
        <w:rPr>
          <w:b/>
          <w:i/>
          <w:lang w:val="ru-RU"/>
        </w:rPr>
        <w:t>Модуль сдвига</w:t>
      </w:r>
      <w:r w:rsidRPr="00BD6F53">
        <w:rPr>
          <w:b/>
          <w:lang w:val="ru-RU"/>
        </w:rPr>
        <w:t xml:space="preserve">, </w:t>
      </w:r>
      <w:r>
        <w:rPr>
          <w:b/>
          <w:i/>
        </w:rPr>
        <w:t>G</w:t>
      </w:r>
      <w:r w:rsidRPr="00BD6F53">
        <w:rPr>
          <w:b/>
          <w:i/>
          <w:lang w:val="ru-RU"/>
        </w:rPr>
        <w:t xml:space="preserve"> </w:t>
      </w:r>
      <w:r w:rsidRPr="00BD6F53">
        <w:rPr>
          <w:i/>
          <w:lang w:val="ru-RU"/>
        </w:rPr>
        <w:t xml:space="preserve">- </w:t>
      </w:r>
      <w:r w:rsidRPr="00BD6F53">
        <w:rPr>
          <w:spacing w:val="2"/>
          <w:lang w:val="ru-RU"/>
        </w:rPr>
        <w:t xml:space="preserve">модуль </w:t>
      </w:r>
      <w:r w:rsidRPr="00BD6F53">
        <w:rPr>
          <w:lang w:val="ru-RU"/>
        </w:rPr>
        <w:t xml:space="preserve">упругости для </w:t>
      </w:r>
      <w:r w:rsidRPr="00BD6F53">
        <w:rPr>
          <w:spacing w:val="2"/>
          <w:lang w:val="ru-RU"/>
        </w:rPr>
        <w:t xml:space="preserve">деформации  </w:t>
      </w:r>
      <w:r w:rsidRPr="00BD6F53">
        <w:rPr>
          <w:spacing w:val="3"/>
          <w:lang w:val="ru-RU"/>
        </w:rPr>
        <w:t xml:space="preserve">сдвига, </w:t>
      </w:r>
      <w:r w:rsidRPr="00BD6F53">
        <w:rPr>
          <w:lang w:val="ru-RU"/>
        </w:rPr>
        <w:t>определяемой при  кручении</w:t>
      </w:r>
      <w:r w:rsidRPr="00BD6F53">
        <w:rPr>
          <w:spacing w:val="33"/>
          <w:lang w:val="ru-RU"/>
        </w:rPr>
        <w:t xml:space="preserve"> </w:t>
      </w:r>
      <w:r w:rsidRPr="00BD6F53">
        <w:rPr>
          <w:lang w:val="ru-RU"/>
        </w:rPr>
        <w:t>образца.</w:t>
      </w:r>
    </w:p>
    <w:p w:rsidR="00BD6F53" w:rsidRPr="00BD6F53" w:rsidRDefault="00BD6F53" w:rsidP="00BD6F53">
      <w:pPr>
        <w:pStyle w:val="a3"/>
        <w:ind w:left="111" w:right="112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Матрица (каркас) </w:t>
      </w:r>
      <w:r w:rsidRPr="00BD6F53">
        <w:rPr>
          <w:lang w:val="ru-RU"/>
        </w:rPr>
        <w:t>– высокомолекулярная практически нерастворимая в воде часть</w:t>
      </w:r>
      <w:r w:rsidRPr="00BD6F53">
        <w:rPr>
          <w:spacing w:val="-16"/>
          <w:lang w:val="ru-RU"/>
        </w:rPr>
        <w:t xml:space="preserve"> </w:t>
      </w:r>
      <w:r w:rsidRPr="00BD6F53">
        <w:rPr>
          <w:lang w:val="ru-RU"/>
        </w:rPr>
        <w:t>ионообменника.</w:t>
      </w:r>
    </w:p>
    <w:p w:rsidR="00BD6F53" w:rsidRPr="00BD6F53" w:rsidRDefault="00BD6F53" w:rsidP="00BD6F53">
      <w:pPr>
        <w:pStyle w:val="a3"/>
        <w:spacing w:before="4"/>
        <w:ind w:left="111" w:right="116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Мешалка-чан </w:t>
      </w:r>
      <w:r w:rsidRPr="00BD6F53">
        <w:rPr>
          <w:lang w:val="ru-RU"/>
        </w:rPr>
        <w:t>– чан для выщелачивания и одновременного механического перемешивания рудного концентрата с растворителем.</w:t>
      </w:r>
    </w:p>
    <w:p w:rsidR="00BD6F53" w:rsidRPr="00BD6F53" w:rsidRDefault="00BD6F53" w:rsidP="00BD6F53">
      <w:pPr>
        <w:ind w:left="111" w:right="114" w:firstLine="360"/>
        <w:jc w:val="both"/>
        <w:rPr>
          <w:sz w:val="28"/>
          <w:lang w:val="ru-RU"/>
        </w:rPr>
      </w:pPr>
      <w:r w:rsidRPr="00BD6F53">
        <w:rPr>
          <w:b/>
          <w:i/>
          <w:sz w:val="28"/>
          <w:lang w:val="ru-RU"/>
        </w:rPr>
        <w:t xml:space="preserve">Насыщенный раствор </w:t>
      </w:r>
      <w:r w:rsidRPr="00BD6F53">
        <w:rPr>
          <w:b/>
          <w:sz w:val="28"/>
          <w:lang w:val="ru-RU"/>
        </w:rPr>
        <w:t xml:space="preserve">- </w:t>
      </w:r>
      <w:r w:rsidRPr="00BD6F53">
        <w:rPr>
          <w:sz w:val="28"/>
          <w:lang w:val="ru-RU"/>
        </w:rPr>
        <w:t>раствор, в котором растворитель и растворенное вещество находятся в равновесии.</w:t>
      </w:r>
    </w:p>
    <w:p w:rsidR="00BD6F53" w:rsidRPr="00BD6F53" w:rsidRDefault="00BD6F53" w:rsidP="00BD6F53">
      <w:pPr>
        <w:spacing w:line="321" w:lineRule="exact"/>
        <w:ind w:left="471"/>
        <w:rPr>
          <w:sz w:val="28"/>
          <w:lang w:val="ru-RU"/>
        </w:rPr>
      </w:pPr>
      <w:r w:rsidRPr="00BD6F53">
        <w:rPr>
          <w:b/>
          <w:i/>
          <w:sz w:val="28"/>
          <w:lang w:val="ru-RU"/>
        </w:rPr>
        <w:t xml:space="preserve">Натяжение межфазное </w:t>
      </w:r>
      <w:r w:rsidRPr="00BD6F53">
        <w:rPr>
          <w:sz w:val="28"/>
          <w:lang w:val="ru-RU"/>
        </w:rPr>
        <w:t>- поверхностное натяжение на границе 2 фаз.</w:t>
      </w:r>
    </w:p>
    <w:p w:rsidR="00BD6F53" w:rsidRPr="00BD6F53" w:rsidRDefault="00BD6F53" w:rsidP="00BD6F53">
      <w:pPr>
        <w:ind w:left="111" w:right="113" w:firstLine="360"/>
        <w:jc w:val="both"/>
        <w:rPr>
          <w:sz w:val="28"/>
          <w:lang w:val="ru-RU"/>
        </w:rPr>
      </w:pPr>
      <w:r w:rsidRPr="00BD6F53">
        <w:rPr>
          <w:b/>
          <w:i/>
          <w:sz w:val="28"/>
          <w:lang w:val="ru-RU"/>
        </w:rPr>
        <w:t xml:space="preserve">Неустойчивое (нестабильное) равновесие </w:t>
      </w:r>
      <w:r w:rsidRPr="00BD6F53">
        <w:rPr>
          <w:sz w:val="28"/>
          <w:lang w:val="ru-RU"/>
        </w:rPr>
        <w:t>- переход в другое состояние, не связанный с работой извне.</w:t>
      </w:r>
    </w:p>
    <w:p w:rsidR="00BD6F53" w:rsidRPr="00BD6F53" w:rsidRDefault="00BD6F53" w:rsidP="00BD6F53">
      <w:pPr>
        <w:pStyle w:val="a3"/>
        <w:ind w:left="111" w:right="115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Обжиг </w:t>
      </w:r>
      <w:r w:rsidRPr="00BD6F53">
        <w:rPr>
          <w:lang w:val="ru-RU"/>
        </w:rPr>
        <w:t>- нагрев и выдержка при высокой температуре, но ниже температур плавления, различных материалов для придания им необходимых свойств.</w:t>
      </w:r>
    </w:p>
    <w:p w:rsidR="00BD6F53" w:rsidRPr="00BD6F53" w:rsidRDefault="00BD6F53" w:rsidP="00BD6F53">
      <w:pPr>
        <w:ind w:left="111" w:right="110" w:firstLine="360"/>
        <w:jc w:val="both"/>
        <w:rPr>
          <w:sz w:val="28"/>
          <w:lang w:val="ru-RU"/>
        </w:rPr>
      </w:pPr>
      <w:r w:rsidRPr="00BD6F53">
        <w:rPr>
          <w:b/>
          <w:i/>
          <w:sz w:val="28"/>
          <w:lang w:val="ru-RU"/>
        </w:rPr>
        <w:t xml:space="preserve">Обжиг восстановительный </w:t>
      </w:r>
      <w:r w:rsidRPr="00BD6F53">
        <w:rPr>
          <w:sz w:val="28"/>
          <w:lang w:val="ru-RU"/>
        </w:rPr>
        <w:t>- обжиг руды в восстановительных условиях, в процессе которого она частично восстанавливается.</w:t>
      </w:r>
    </w:p>
    <w:p w:rsidR="00BD6F53" w:rsidRPr="00BD6F53" w:rsidRDefault="00BD6F53" w:rsidP="00BD6F53">
      <w:pPr>
        <w:pStyle w:val="a3"/>
        <w:ind w:left="111" w:right="114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Обжиг кальцинирующий </w:t>
      </w:r>
      <w:r w:rsidRPr="00BD6F53">
        <w:rPr>
          <w:lang w:val="ru-RU"/>
        </w:rPr>
        <w:t>- обжиг, проводимый с целью разложения неустойчивых химических соединений - гидроксидов, карбонатов и др.</w:t>
      </w:r>
    </w:p>
    <w:p w:rsidR="00BD6F53" w:rsidRPr="00BD6F53" w:rsidRDefault="00BD6F53" w:rsidP="00BD6F53">
      <w:pPr>
        <w:pStyle w:val="a3"/>
        <w:spacing w:before="4"/>
        <w:ind w:left="111" w:right="110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Обжиг окислительный </w:t>
      </w:r>
      <w:r w:rsidRPr="00BD6F53">
        <w:rPr>
          <w:lang w:val="ru-RU"/>
        </w:rPr>
        <w:t>- обжиг руды в окислительных условиях,  в процессе которого она частично</w:t>
      </w:r>
      <w:r w:rsidRPr="00BD6F53">
        <w:rPr>
          <w:spacing w:val="-19"/>
          <w:lang w:val="ru-RU"/>
        </w:rPr>
        <w:t xml:space="preserve"> </w:t>
      </w:r>
      <w:r w:rsidRPr="00BD6F53">
        <w:rPr>
          <w:lang w:val="ru-RU"/>
        </w:rPr>
        <w:t>окисляется.</w:t>
      </w:r>
    </w:p>
    <w:p w:rsidR="00BD6F53" w:rsidRPr="00BD6F53" w:rsidRDefault="00BD6F53" w:rsidP="00BD6F53">
      <w:pPr>
        <w:jc w:val="both"/>
        <w:rPr>
          <w:lang w:val="ru-RU"/>
        </w:rPr>
        <w:sectPr w:rsidR="00BD6F53" w:rsidRPr="00BD6F53">
          <w:pgSz w:w="11910" w:h="16840"/>
          <w:pgMar w:top="1060" w:right="1020" w:bottom="960" w:left="1020" w:header="0" w:footer="716" w:gutter="0"/>
          <w:cols w:space="720"/>
        </w:sectPr>
      </w:pPr>
    </w:p>
    <w:p w:rsidR="00BD6F53" w:rsidRPr="00BD6F53" w:rsidRDefault="00BD6F53" w:rsidP="00BD6F53">
      <w:pPr>
        <w:pStyle w:val="a3"/>
        <w:spacing w:before="47"/>
        <w:ind w:right="112" w:firstLine="360"/>
        <w:jc w:val="both"/>
        <w:rPr>
          <w:lang w:val="ru-RU"/>
        </w:rPr>
      </w:pPr>
      <w:r w:rsidRPr="00BD6F53">
        <w:rPr>
          <w:b/>
          <w:i/>
          <w:lang w:val="ru-RU"/>
        </w:rPr>
        <w:lastRenderedPageBreak/>
        <w:t xml:space="preserve">Обжиг хлорирующий </w:t>
      </w:r>
      <w:r w:rsidRPr="00BD6F53">
        <w:rPr>
          <w:lang w:val="ru-RU"/>
        </w:rPr>
        <w:t>- обжиг в процессе, которого проводят хлорирование обжигаемых материалов с целью перевода оксидов или сульфидов в водорастворимые или летучие хлориды.</w:t>
      </w:r>
    </w:p>
    <w:p w:rsidR="00BD6F53" w:rsidRPr="00BD6F53" w:rsidRDefault="00BD6F53" w:rsidP="00BD6F53">
      <w:pPr>
        <w:pStyle w:val="a3"/>
        <w:spacing w:line="242" w:lineRule="auto"/>
        <w:ind w:right="113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Окисление </w:t>
      </w:r>
      <w:r w:rsidRPr="00BD6F53">
        <w:rPr>
          <w:lang w:val="ru-RU"/>
        </w:rPr>
        <w:t>- процесс взаимодействия вещества с кислородом. Повышение степени окисления атома, молекулы, иона, обусловленное потерей электрона.</w:t>
      </w:r>
    </w:p>
    <w:p w:rsidR="00BD6F53" w:rsidRPr="00BD6F53" w:rsidRDefault="00BD6F53" w:rsidP="00BD6F53">
      <w:pPr>
        <w:pStyle w:val="a3"/>
        <w:spacing w:line="322" w:lineRule="exact"/>
        <w:ind w:right="112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Окисление - восстановление </w:t>
      </w:r>
      <w:r w:rsidRPr="00BD6F53">
        <w:rPr>
          <w:lang w:val="ru-RU"/>
        </w:rPr>
        <w:t>- Реакции, протекающие за счет перехода электронов от одних атомов к другим; процессы горения, восстановления металлов из руд, коррозии и т.п.</w:t>
      </w:r>
    </w:p>
    <w:p w:rsidR="00BD6F53" w:rsidRPr="00BD6F53" w:rsidRDefault="00BD6F53" w:rsidP="00BD6F53">
      <w:pPr>
        <w:pStyle w:val="a3"/>
        <w:spacing w:line="322" w:lineRule="exact"/>
        <w:ind w:right="107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Окисленность </w:t>
      </w:r>
      <w:r w:rsidRPr="00BD6F53">
        <w:rPr>
          <w:lang w:val="ru-RU"/>
        </w:rPr>
        <w:t>- параметр, характеризующий содержание несвязанного кислорода в жидком металле или оксидов железа в жидком шлаке, а также кислорода в системе металл – шлак в целом.</w:t>
      </w:r>
    </w:p>
    <w:p w:rsidR="00BD6F53" w:rsidRPr="00BD6F53" w:rsidRDefault="00BD6F53" w:rsidP="00BD6F53">
      <w:pPr>
        <w:pStyle w:val="a3"/>
        <w:spacing w:line="322" w:lineRule="exact"/>
        <w:ind w:right="115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Окислительные процессы </w:t>
      </w:r>
      <w:r w:rsidRPr="00BD6F53">
        <w:rPr>
          <w:lang w:val="ru-RU"/>
        </w:rPr>
        <w:t>- процессы перевода металлов или их сульфидов в оксиды.       Процессы, сопровождающиеся отдачей</w:t>
      </w:r>
      <w:r w:rsidRPr="00BD6F53">
        <w:rPr>
          <w:spacing w:val="-23"/>
          <w:lang w:val="ru-RU"/>
        </w:rPr>
        <w:t xml:space="preserve"> </w:t>
      </w:r>
      <w:r w:rsidRPr="00BD6F53">
        <w:rPr>
          <w:lang w:val="ru-RU"/>
        </w:rPr>
        <w:t>электронов.</w:t>
      </w:r>
    </w:p>
    <w:p w:rsidR="00BD6F53" w:rsidRPr="00BD6F53" w:rsidRDefault="00BD6F53" w:rsidP="00BD6F53">
      <w:pPr>
        <w:spacing w:line="322" w:lineRule="exact"/>
        <w:ind w:left="3328" w:right="2771" w:hanging="576"/>
        <w:rPr>
          <w:i/>
          <w:sz w:val="18"/>
          <w:lang w:val="ru-RU"/>
        </w:rPr>
      </w:pPr>
      <w:r>
        <w:rPr>
          <w:i/>
          <w:sz w:val="28"/>
        </w:rPr>
        <w:t>Me</w:t>
      </w:r>
      <w:r w:rsidRPr="00BD6F53">
        <w:rPr>
          <w:i/>
          <w:sz w:val="28"/>
          <w:lang w:val="ru-RU"/>
        </w:rPr>
        <w:t xml:space="preserve"> + ½ </w:t>
      </w:r>
      <w:r>
        <w:rPr>
          <w:i/>
          <w:sz w:val="28"/>
        </w:rPr>
        <w:t>O</w:t>
      </w:r>
      <w:r w:rsidRPr="00BD6F53">
        <w:rPr>
          <w:i/>
          <w:position w:val="-3"/>
          <w:sz w:val="18"/>
          <w:lang w:val="ru-RU"/>
        </w:rPr>
        <w:t xml:space="preserve">2 </w:t>
      </w:r>
      <w:r w:rsidRPr="00BD6F53">
        <w:rPr>
          <w:i/>
          <w:sz w:val="28"/>
          <w:lang w:val="ru-RU"/>
        </w:rPr>
        <w:t xml:space="preserve">– </w:t>
      </w:r>
      <w:r>
        <w:rPr>
          <w:i/>
          <w:sz w:val="28"/>
        </w:rPr>
        <w:t>MeO</w:t>
      </w:r>
      <w:r w:rsidRPr="00BD6F53">
        <w:rPr>
          <w:i/>
          <w:sz w:val="28"/>
          <w:lang w:val="ru-RU"/>
        </w:rPr>
        <w:t>; (</w:t>
      </w:r>
      <w:r>
        <w:rPr>
          <w:i/>
          <w:sz w:val="28"/>
        </w:rPr>
        <w:t>M</w:t>
      </w:r>
      <w:r w:rsidRPr="00BD6F53">
        <w:rPr>
          <w:i/>
          <w:sz w:val="28"/>
          <w:lang w:val="ru-RU"/>
        </w:rPr>
        <w:t xml:space="preserve"> </w:t>
      </w:r>
      <w:r>
        <w:rPr>
          <w:i/>
          <w:sz w:val="28"/>
        </w:rPr>
        <w:t>e</w:t>
      </w:r>
      <w:r w:rsidRPr="00BD6F53">
        <w:rPr>
          <w:i/>
          <w:position w:val="13"/>
          <w:sz w:val="18"/>
          <w:lang w:val="ru-RU"/>
        </w:rPr>
        <w:t xml:space="preserve">0 </w:t>
      </w:r>
      <w:r w:rsidRPr="00BD6F53">
        <w:rPr>
          <w:i/>
          <w:sz w:val="28"/>
          <w:lang w:val="ru-RU"/>
        </w:rPr>
        <w:t>-2</w:t>
      </w:r>
      <w:r>
        <w:rPr>
          <w:i/>
          <w:sz w:val="28"/>
        </w:rPr>
        <w:t>e</w:t>
      </w:r>
      <w:r w:rsidRPr="00BD6F53">
        <w:rPr>
          <w:i/>
          <w:sz w:val="28"/>
          <w:lang w:val="ru-RU"/>
        </w:rPr>
        <w:t xml:space="preserve"> = </w:t>
      </w:r>
      <w:r>
        <w:rPr>
          <w:i/>
          <w:sz w:val="28"/>
        </w:rPr>
        <w:t>Me</w:t>
      </w:r>
      <w:r w:rsidRPr="00BD6F53">
        <w:rPr>
          <w:i/>
          <w:position w:val="13"/>
          <w:sz w:val="18"/>
          <w:lang w:val="ru-RU"/>
        </w:rPr>
        <w:t>2+</w:t>
      </w:r>
      <w:r w:rsidRPr="00BD6F53">
        <w:rPr>
          <w:i/>
          <w:sz w:val="28"/>
          <w:lang w:val="ru-RU"/>
        </w:rPr>
        <w:t xml:space="preserve">) </w:t>
      </w:r>
      <w:r>
        <w:rPr>
          <w:i/>
          <w:sz w:val="28"/>
        </w:rPr>
        <w:t>MeS</w:t>
      </w:r>
      <w:r w:rsidRPr="00BD6F53">
        <w:rPr>
          <w:i/>
          <w:sz w:val="28"/>
          <w:lang w:val="ru-RU"/>
        </w:rPr>
        <w:t xml:space="preserve"> + 1 ½ </w:t>
      </w:r>
      <w:r>
        <w:rPr>
          <w:i/>
          <w:sz w:val="28"/>
        </w:rPr>
        <w:t>O</w:t>
      </w:r>
      <w:r w:rsidRPr="00BD6F53">
        <w:rPr>
          <w:i/>
          <w:position w:val="-3"/>
          <w:sz w:val="18"/>
          <w:lang w:val="ru-RU"/>
        </w:rPr>
        <w:t xml:space="preserve">2  </w:t>
      </w:r>
      <w:r w:rsidRPr="00BD6F53">
        <w:rPr>
          <w:i/>
          <w:sz w:val="28"/>
          <w:lang w:val="ru-RU"/>
        </w:rPr>
        <w:t xml:space="preserve">– </w:t>
      </w:r>
      <w:r>
        <w:rPr>
          <w:i/>
          <w:sz w:val="28"/>
        </w:rPr>
        <w:t>MeO</w:t>
      </w:r>
      <w:r w:rsidRPr="00BD6F53">
        <w:rPr>
          <w:i/>
          <w:sz w:val="28"/>
          <w:lang w:val="ru-RU"/>
        </w:rPr>
        <w:t xml:space="preserve"> + </w:t>
      </w:r>
      <w:r>
        <w:rPr>
          <w:i/>
          <w:sz w:val="28"/>
        </w:rPr>
        <w:t>SO</w:t>
      </w:r>
      <w:r w:rsidRPr="00BD6F53">
        <w:rPr>
          <w:i/>
          <w:position w:val="-3"/>
          <w:sz w:val="18"/>
          <w:lang w:val="ru-RU"/>
        </w:rPr>
        <w:t>2</w:t>
      </w:r>
    </w:p>
    <w:p w:rsidR="00BD6F53" w:rsidRPr="00BD6F53" w:rsidRDefault="00BD6F53" w:rsidP="00BD6F53">
      <w:pPr>
        <w:pStyle w:val="a3"/>
        <w:spacing w:line="322" w:lineRule="exact"/>
        <w:ind w:right="113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Окислитель </w:t>
      </w:r>
      <w:r w:rsidRPr="00BD6F53">
        <w:rPr>
          <w:lang w:val="ru-RU"/>
        </w:rPr>
        <w:t>– вещество, способное присоединять электроны. Вещество, способное окислять жидкие или твердые металлы (сплавы).</w:t>
      </w:r>
    </w:p>
    <w:p w:rsidR="00BD6F53" w:rsidRPr="00BD6F53" w:rsidRDefault="00BD6F53" w:rsidP="00BD6F53">
      <w:pPr>
        <w:pStyle w:val="a3"/>
        <w:ind w:right="112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Осаждение </w:t>
      </w:r>
      <w:r w:rsidRPr="00BD6F53">
        <w:rPr>
          <w:lang w:val="ru-RU"/>
        </w:rPr>
        <w:t>– выделение одного или нескольких компонентов раствора путем перевода их в малорастворимые соединения. Выделение дисперсной фазы из запыленных газов или суспензий под действием инерционных или электростатических</w:t>
      </w:r>
      <w:r w:rsidRPr="00BD6F53">
        <w:rPr>
          <w:spacing w:val="-15"/>
          <w:lang w:val="ru-RU"/>
        </w:rPr>
        <w:t xml:space="preserve"> </w:t>
      </w:r>
      <w:r w:rsidRPr="00BD6F53">
        <w:rPr>
          <w:lang w:val="ru-RU"/>
        </w:rPr>
        <w:t>сил.</w:t>
      </w:r>
    </w:p>
    <w:p w:rsidR="00BD6F53" w:rsidRPr="00BD6F53" w:rsidRDefault="00BD6F53" w:rsidP="00BD6F53">
      <w:pPr>
        <w:pStyle w:val="a3"/>
        <w:ind w:right="114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Осаждение из раствора </w:t>
      </w:r>
      <w:r w:rsidRPr="00BD6F53">
        <w:rPr>
          <w:lang w:val="ru-RU"/>
        </w:rPr>
        <w:t>– метод получения металлических порошков с помощью реакций восстановления или электролизом из водных растворов солей.</w:t>
      </w:r>
    </w:p>
    <w:p w:rsidR="00BD6F53" w:rsidRPr="00BD6F53" w:rsidRDefault="00BD6F53" w:rsidP="00BD6F53">
      <w:pPr>
        <w:pStyle w:val="a3"/>
        <w:ind w:right="112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Пачук </w:t>
      </w:r>
      <w:r w:rsidRPr="00BD6F53">
        <w:rPr>
          <w:lang w:val="ru-RU"/>
        </w:rPr>
        <w:t>- чан, футерованный коррозионностойкими материалами, с устройством пневматического перемешивания, используемый  для непрерывного выщелачивания.</w:t>
      </w:r>
    </w:p>
    <w:p w:rsidR="00BD6F53" w:rsidRPr="00BD6F53" w:rsidRDefault="00BD6F53" w:rsidP="00BD6F53">
      <w:pPr>
        <w:pStyle w:val="a3"/>
        <w:ind w:left="111" w:right="113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Перколятор </w:t>
      </w:r>
      <w:r w:rsidRPr="00BD6F53">
        <w:rPr>
          <w:lang w:val="ru-RU"/>
        </w:rPr>
        <w:t>- чан с ложным дном (фильтрующим устройством), в котором проводят перколяцию.</w:t>
      </w:r>
    </w:p>
    <w:p w:rsidR="00BD6F53" w:rsidRPr="00BD6F53" w:rsidRDefault="00BD6F53" w:rsidP="00BD6F53">
      <w:pPr>
        <w:pStyle w:val="a3"/>
        <w:spacing w:before="4"/>
        <w:ind w:left="111" w:right="115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Перколяция </w:t>
      </w:r>
      <w:r w:rsidRPr="00BD6F53">
        <w:rPr>
          <w:lang w:val="ru-RU"/>
        </w:rPr>
        <w:t>– способ выщелачивания металлов из неподвижного слоя измельченной руды путем фильтрации через него выщелачивающего раствора.</w:t>
      </w:r>
    </w:p>
    <w:p w:rsidR="00BD6F53" w:rsidRPr="00BD6F53" w:rsidRDefault="00BD6F53" w:rsidP="00BD6F53">
      <w:pPr>
        <w:pStyle w:val="a3"/>
        <w:ind w:left="111" w:right="107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Потенциал изобарно-изотермический </w:t>
      </w:r>
      <w:r w:rsidRPr="00BD6F53">
        <w:rPr>
          <w:lang w:val="ru-RU"/>
        </w:rPr>
        <w:t>- энергия Гиббса. Функция состояния термодинамической системы, представляющая собой разность между энтальпией и произведением энтропии на абсолютную температуру.</w:t>
      </w:r>
    </w:p>
    <w:p w:rsidR="00BD6F53" w:rsidRPr="00BD6F53" w:rsidRDefault="00BD6F53" w:rsidP="00BD6F53">
      <w:pPr>
        <w:pStyle w:val="a3"/>
        <w:ind w:left="111" w:right="101" w:firstLine="360"/>
        <w:jc w:val="both"/>
        <w:rPr>
          <w:lang w:val="ru-RU"/>
        </w:rPr>
      </w:pPr>
      <w:r w:rsidRPr="00BD6F53">
        <w:rPr>
          <w:b/>
          <w:i/>
          <w:spacing w:val="-5"/>
          <w:lang w:val="ru-RU"/>
        </w:rPr>
        <w:t xml:space="preserve">Правило </w:t>
      </w:r>
      <w:r w:rsidRPr="00BD6F53">
        <w:rPr>
          <w:b/>
          <w:i/>
          <w:spacing w:val="-4"/>
          <w:lang w:val="ru-RU"/>
        </w:rPr>
        <w:t xml:space="preserve">фаз </w:t>
      </w:r>
      <w:r w:rsidRPr="00BD6F53">
        <w:rPr>
          <w:b/>
          <w:i/>
          <w:lang w:val="ru-RU"/>
        </w:rPr>
        <w:t xml:space="preserve">- </w:t>
      </w:r>
      <w:r w:rsidRPr="00BD6F53">
        <w:rPr>
          <w:spacing w:val="-5"/>
          <w:lang w:val="ru-RU"/>
        </w:rPr>
        <w:t xml:space="preserve">устанавливает соотношение </w:t>
      </w:r>
      <w:r w:rsidRPr="00BD6F53">
        <w:rPr>
          <w:lang w:val="ru-RU"/>
        </w:rPr>
        <w:t xml:space="preserve">в </w:t>
      </w:r>
      <w:r w:rsidRPr="00BD6F53">
        <w:rPr>
          <w:spacing w:val="-5"/>
          <w:lang w:val="ru-RU"/>
        </w:rPr>
        <w:t xml:space="preserve">термодинамической </w:t>
      </w:r>
      <w:r w:rsidRPr="00BD6F53">
        <w:rPr>
          <w:spacing w:val="-4"/>
          <w:lang w:val="ru-RU"/>
        </w:rPr>
        <w:t xml:space="preserve">равновесной системе </w:t>
      </w:r>
      <w:r w:rsidRPr="00BD6F53">
        <w:rPr>
          <w:lang w:val="ru-RU"/>
        </w:rPr>
        <w:t xml:space="preserve">между </w:t>
      </w:r>
      <w:r w:rsidRPr="00BD6F53">
        <w:rPr>
          <w:spacing w:val="-4"/>
          <w:lang w:val="ru-RU"/>
        </w:rPr>
        <w:t xml:space="preserve">числом </w:t>
      </w:r>
      <w:r w:rsidRPr="00BD6F53">
        <w:rPr>
          <w:spacing w:val="-3"/>
          <w:lang w:val="ru-RU"/>
        </w:rPr>
        <w:t xml:space="preserve">фаз </w:t>
      </w:r>
      <w:r>
        <w:rPr>
          <w:i/>
        </w:rPr>
        <w:t>r</w:t>
      </w:r>
      <w:r w:rsidRPr="00BD6F53">
        <w:rPr>
          <w:lang w:val="ru-RU"/>
        </w:rPr>
        <w:t xml:space="preserve">, </w:t>
      </w:r>
      <w:r w:rsidRPr="00BD6F53">
        <w:rPr>
          <w:spacing w:val="-4"/>
          <w:lang w:val="ru-RU"/>
        </w:rPr>
        <w:t xml:space="preserve">числом компонентов </w:t>
      </w:r>
      <w:r w:rsidRPr="00BD6F53">
        <w:rPr>
          <w:i/>
          <w:lang w:val="ru-RU"/>
        </w:rPr>
        <w:t xml:space="preserve">п </w:t>
      </w:r>
      <w:r w:rsidRPr="00BD6F53">
        <w:rPr>
          <w:lang w:val="ru-RU"/>
        </w:rPr>
        <w:t xml:space="preserve">и </w:t>
      </w:r>
      <w:r w:rsidRPr="00BD6F53">
        <w:rPr>
          <w:spacing w:val="-4"/>
          <w:lang w:val="ru-RU"/>
        </w:rPr>
        <w:t xml:space="preserve">числом </w:t>
      </w:r>
      <w:r w:rsidRPr="00BD6F53">
        <w:rPr>
          <w:spacing w:val="-3"/>
          <w:lang w:val="ru-RU"/>
        </w:rPr>
        <w:t xml:space="preserve">степеней </w:t>
      </w:r>
      <w:r w:rsidRPr="00BD6F53">
        <w:rPr>
          <w:lang w:val="ru-RU"/>
        </w:rPr>
        <w:t xml:space="preserve">свободы </w:t>
      </w:r>
      <w:r>
        <w:rPr>
          <w:i/>
          <w:spacing w:val="-3"/>
        </w:rPr>
        <w:t>f</w:t>
      </w:r>
      <w:r w:rsidRPr="00BD6F53">
        <w:rPr>
          <w:spacing w:val="-3"/>
          <w:lang w:val="ru-RU"/>
        </w:rPr>
        <w:t xml:space="preserve">, характеризующим </w:t>
      </w:r>
      <w:r w:rsidRPr="00BD6F53">
        <w:rPr>
          <w:spacing w:val="-4"/>
          <w:lang w:val="ru-RU"/>
        </w:rPr>
        <w:t xml:space="preserve">вариантность </w:t>
      </w:r>
      <w:r w:rsidRPr="00BD6F53">
        <w:rPr>
          <w:lang w:val="ru-RU"/>
        </w:rPr>
        <w:t xml:space="preserve">системы, </w:t>
      </w:r>
      <w:r w:rsidRPr="00BD6F53">
        <w:rPr>
          <w:spacing w:val="-4"/>
          <w:lang w:val="ru-RU"/>
        </w:rPr>
        <w:t xml:space="preserve">т. </w:t>
      </w:r>
      <w:r w:rsidRPr="00BD6F53">
        <w:rPr>
          <w:lang w:val="ru-RU"/>
        </w:rPr>
        <w:t xml:space="preserve">е. </w:t>
      </w:r>
      <w:r w:rsidRPr="00BD6F53">
        <w:rPr>
          <w:spacing w:val="-3"/>
          <w:lang w:val="ru-RU"/>
        </w:rPr>
        <w:t xml:space="preserve">число </w:t>
      </w:r>
      <w:r w:rsidRPr="00BD6F53">
        <w:rPr>
          <w:spacing w:val="-4"/>
          <w:lang w:val="ru-RU"/>
        </w:rPr>
        <w:t xml:space="preserve">независимых </w:t>
      </w:r>
      <w:r w:rsidRPr="00BD6F53">
        <w:rPr>
          <w:spacing w:val="-5"/>
          <w:lang w:val="ru-RU"/>
        </w:rPr>
        <w:t xml:space="preserve">переменных (давление, </w:t>
      </w:r>
      <w:r w:rsidRPr="00BD6F53">
        <w:rPr>
          <w:spacing w:val="-4"/>
          <w:lang w:val="ru-RU"/>
        </w:rPr>
        <w:t>температура,</w:t>
      </w:r>
      <w:r w:rsidRPr="00BD6F53">
        <w:rPr>
          <w:spacing w:val="62"/>
          <w:lang w:val="ru-RU"/>
        </w:rPr>
        <w:t xml:space="preserve"> </w:t>
      </w:r>
      <w:r w:rsidRPr="00BD6F53">
        <w:rPr>
          <w:spacing w:val="-4"/>
          <w:lang w:val="ru-RU"/>
        </w:rPr>
        <w:t xml:space="preserve">концентрация </w:t>
      </w:r>
      <w:r w:rsidRPr="00BD6F53">
        <w:rPr>
          <w:spacing w:val="-3"/>
          <w:lang w:val="ru-RU"/>
        </w:rPr>
        <w:t xml:space="preserve">компонентов), </w:t>
      </w:r>
      <w:r w:rsidRPr="00BD6F53">
        <w:rPr>
          <w:lang w:val="ru-RU"/>
        </w:rPr>
        <w:t xml:space="preserve">которое  можно произвольно изменять в некоторых пределах так, чтобы число равновесных фаз в системе оставалось неизменным. </w:t>
      </w:r>
      <w:r>
        <w:rPr>
          <w:i/>
        </w:rPr>
        <w:t>f</w:t>
      </w:r>
      <w:r w:rsidRPr="00BD6F53">
        <w:rPr>
          <w:i/>
          <w:lang w:val="ru-RU"/>
        </w:rPr>
        <w:t xml:space="preserve"> </w:t>
      </w:r>
      <w:r w:rsidRPr="00BD6F53">
        <w:rPr>
          <w:lang w:val="ru-RU"/>
        </w:rPr>
        <w:t xml:space="preserve">= </w:t>
      </w:r>
      <w:r w:rsidRPr="00BD6F53">
        <w:rPr>
          <w:i/>
          <w:lang w:val="ru-RU"/>
        </w:rPr>
        <w:t xml:space="preserve">п </w:t>
      </w:r>
      <w:r w:rsidRPr="00BD6F53">
        <w:rPr>
          <w:lang w:val="ru-RU"/>
        </w:rPr>
        <w:t xml:space="preserve">+ </w:t>
      </w:r>
      <w:r>
        <w:rPr>
          <w:i/>
        </w:rPr>
        <w:t>k</w:t>
      </w:r>
      <w:r w:rsidRPr="00BD6F53">
        <w:rPr>
          <w:i/>
          <w:lang w:val="ru-RU"/>
        </w:rPr>
        <w:t xml:space="preserve"> - </w:t>
      </w:r>
      <w:r>
        <w:rPr>
          <w:i/>
        </w:rPr>
        <w:t>r</w:t>
      </w:r>
      <w:r w:rsidRPr="00BD6F53">
        <w:rPr>
          <w:i/>
          <w:lang w:val="ru-RU"/>
        </w:rPr>
        <w:t xml:space="preserve"> , </w:t>
      </w:r>
      <w:r w:rsidRPr="00BD6F53">
        <w:rPr>
          <w:spacing w:val="-4"/>
          <w:lang w:val="ru-RU"/>
        </w:rPr>
        <w:t xml:space="preserve">где </w:t>
      </w:r>
      <w:r>
        <w:rPr>
          <w:i/>
        </w:rPr>
        <w:t>k</w:t>
      </w:r>
      <w:r w:rsidRPr="00BD6F53">
        <w:rPr>
          <w:i/>
          <w:lang w:val="ru-RU"/>
        </w:rPr>
        <w:t xml:space="preserve"> — </w:t>
      </w:r>
      <w:r w:rsidRPr="00BD6F53">
        <w:rPr>
          <w:spacing w:val="-4"/>
          <w:lang w:val="ru-RU"/>
        </w:rPr>
        <w:t xml:space="preserve">число влияющих </w:t>
      </w:r>
      <w:r w:rsidRPr="00BD6F53">
        <w:rPr>
          <w:spacing w:val="-5"/>
          <w:lang w:val="ru-RU"/>
        </w:rPr>
        <w:t>(независимых) факторов.</w:t>
      </w:r>
    </w:p>
    <w:p w:rsidR="00BD6F53" w:rsidRPr="00BD6F53" w:rsidRDefault="00BD6F53" w:rsidP="00BD6F53">
      <w:pPr>
        <w:pStyle w:val="a3"/>
        <w:ind w:left="111" w:right="112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Противоионы </w:t>
      </w:r>
      <w:r w:rsidRPr="00BD6F53">
        <w:rPr>
          <w:lang w:val="ru-RU"/>
        </w:rPr>
        <w:t>– подвижные ионы, имеющие заряд, противоположный заряду ионогенной группы матрицы и электрически уравновешивающий его. Противоионы подвижны внутри матрицы и могут быть заменены другими ионами с зарядом того же знака.</w:t>
      </w:r>
    </w:p>
    <w:p w:rsidR="00BD6F53" w:rsidRPr="00BD6F53" w:rsidRDefault="00BD6F53" w:rsidP="00BD6F53">
      <w:pPr>
        <w:jc w:val="both"/>
        <w:rPr>
          <w:lang w:val="ru-RU"/>
        </w:rPr>
        <w:sectPr w:rsidR="00BD6F53" w:rsidRPr="00BD6F53">
          <w:pgSz w:w="11910" w:h="16840"/>
          <w:pgMar w:top="1060" w:right="1020" w:bottom="960" w:left="1020" w:header="0" w:footer="716" w:gutter="0"/>
          <w:cols w:space="720"/>
        </w:sectPr>
      </w:pPr>
    </w:p>
    <w:p w:rsidR="00BD6F53" w:rsidRPr="00BD6F53" w:rsidRDefault="00BD6F53" w:rsidP="00BD6F53">
      <w:pPr>
        <w:pStyle w:val="a3"/>
        <w:spacing w:before="47"/>
        <w:ind w:right="191" w:firstLine="360"/>
        <w:jc w:val="both"/>
        <w:rPr>
          <w:lang w:val="ru-RU"/>
        </w:rPr>
      </w:pPr>
      <w:r w:rsidRPr="00BD6F53">
        <w:rPr>
          <w:b/>
          <w:i/>
          <w:lang w:val="ru-RU"/>
        </w:rPr>
        <w:lastRenderedPageBreak/>
        <w:t xml:space="preserve">Процесс </w:t>
      </w:r>
      <w:r w:rsidRPr="00BD6F53">
        <w:rPr>
          <w:i/>
          <w:lang w:val="ru-RU"/>
        </w:rPr>
        <w:t xml:space="preserve">- </w:t>
      </w:r>
      <w:r w:rsidRPr="00BD6F53">
        <w:rPr>
          <w:lang w:val="ru-RU"/>
        </w:rPr>
        <w:t>называется любое изменение в системе. Процессы, делятся на: изотермические; изобарные; изохорные; адиабатные – происходящие без теплового обмена с внешней средой; обратимые – при которых система может возвратиться в первоначальное состояние; необратимые.</w:t>
      </w:r>
    </w:p>
    <w:p w:rsidR="00BD6F53" w:rsidRPr="00BD6F53" w:rsidRDefault="00BD6F53" w:rsidP="00BD6F53">
      <w:pPr>
        <w:spacing w:before="4"/>
        <w:ind w:left="112" w:right="112" w:firstLine="360"/>
        <w:jc w:val="both"/>
        <w:rPr>
          <w:sz w:val="28"/>
          <w:lang w:val="ru-RU"/>
        </w:rPr>
      </w:pPr>
      <w:r w:rsidRPr="00BD6F53">
        <w:rPr>
          <w:b/>
          <w:i/>
          <w:sz w:val="28"/>
          <w:lang w:val="ru-RU"/>
        </w:rPr>
        <w:t xml:space="preserve">Процесс непрерывный </w:t>
      </w:r>
      <w:r w:rsidRPr="00BD6F53">
        <w:rPr>
          <w:sz w:val="28"/>
          <w:lang w:val="ru-RU"/>
        </w:rPr>
        <w:t>– процесс, параметры которого постоянны или изменяются монотонно.</w:t>
      </w:r>
    </w:p>
    <w:p w:rsidR="00BD6F53" w:rsidRPr="00BD6F53" w:rsidRDefault="00BD6F53" w:rsidP="00BD6F53">
      <w:pPr>
        <w:pStyle w:val="a3"/>
        <w:ind w:right="114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Процесс обратимый </w:t>
      </w:r>
      <w:r w:rsidRPr="00BD6F53">
        <w:rPr>
          <w:b/>
          <w:lang w:val="ru-RU"/>
        </w:rPr>
        <w:t xml:space="preserve">– </w:t>
      </w:r>
      <w:r w:rsidRPr="00BD6F53">
        <w:rPr>
          <w:lang w:val="ru-RU"/>
        </w:rPr>
        <w:t>термодинамический процесс, после завершения которого система может быть возвращена в исходное состояние без изменения состояния окружающей среды.</w:t>
      </w:r>
    </w:p>
    <w:p w:rsidR="00BD6F53" w:rsidRPr="00BD6F53" w:rsidRDefault="00BD6F53" w:rsidP="00BD6F53">
      <w:pPr>
        <w:ind w:left="112" w:right="115" w:firstLine="360"/>
        <w:jc w:val="both"/>
        <w:rPr>
          <w:sz w:val="28"/>
          <w:lang w:val="ru-RU"/>
        </w:rPr>
      </w:pPr>
      <w:r w:rsidRPr="00BD6F53">
        <w:rPr>
          <w:b/>
          <w:i/>
          <w:sz w:val="28"/>
          <w:lang w:val="ru-RU"/>
        </w:rPr>
        <w:t xml:space="preserve">Процесс периодический </w:t>
      </w:r>
      <w:r w:rsidRPr="00BD6F53">
        <w:rPr>
          <w:sz w:val="28"/>
          <w:lang w:val="ru-RU"/>
        </w:rPr>
        <w:t>– Процесс, параметры которого изменяются периодически.</w:t>
      </w:r>
    </w:p>
    <w:p w:rsidR="00BD6F53" w:rsidRPr="00BD6F53" w:rsidRDefault="00BD6F53" w:rsidP="00BD6F53">
      <w:pPr>
        <w:pStyle w:val="a3"/>
        <w:ind w:right="113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Пульпа </w:t>
      </w:r>
      <w:r w:rsidRPr="00BD6F53">
        <w:rPr>
          <w:lang w:val="ru-RU"/>
        </w:rPr>
        <w:t>– смесь тонкоизмельченного полезного ископаемого с водой, образующаяся при измельчении руд перед обогащением.</w:t>
      </w:r>
    </w:p>
    <w:p w:rsidR="00BD6F53" w:rsidRPr="00BD6F53" w:rsidRDefault="00BD6F53" w:rsidP="00BD6F53">
      <w:pPr>
        <w:pStyle w:val="a3"/>
        <w:ind w:right="110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Равновесие </w:t>
      </w:r>
      <w:r w:rsidRPr="00BD6F53">
        <w:rPr>
          <w:b/>
          <w:lang w:val="ru-RU"/>
        </w:rPr>
        <w:t xml:space="preserve">- </w:t>
      </w:r>
      <w:r w:rsidRPr="00BD6F53">
        <w:rPr>
          <w:lang w:val="ru-RU"/>
        </w:rPr>
        <w:t>состояние системы, которое не изменяется со временем при постоянных внешних условиях.</w:t>
      </w:r>
    </w:p>
    <w:p w:rsidR="00BD6F53" w:rsidRPr="00BD6F53" w:rsidRDefault="00BD6F53" w:rsidP="00BD6F53">
      <w:pPr>
        <w:spacing w:line="321" w:lineRule="exact"/>
        <w:ind w:left="472"/>
        <w:rPr>
          <w:sz w:val="28"/>
          <w:lang w:val="ru-RU"/>
        </w:rPr>
      </w:pPr>
      <w:r w:rsidRPr="00BD6F53">
        <w:rPr>
          <w:b/>
          <w:i/>
          <w:sz w:val="28"/>
          <w:lang w:val="ru-RU"/>
        </w:rPr>
        <w:t xml:space="preserve">Раскисление </w:t>
      </w:r>
      <w:r w:rsidRPr="00BD6F53">
        <w:rPr>
          <w:sz w:val="28"/>
          <w:lang w:val="ru-RU"/>
        </w:rPr>
        <w:t>- удаление из металла растворённых оксидов.</w:t>
      </w:r>
    </w:p>
    <w:p w:rsidR="00BD6F53" w:rsidRPr="00BD6F53" w:rsidRDefault="00BD6F53" w:rsidP="00BD6F53">
      <w:pPr>
        <w:pStyle w:val="a3"/>
        <w:spacing w:line="242" w:lineRule="auto"/>
        <w:ind w:right="113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Раствор </w:t>
      </w:r>
      <w:r w:rsidRPr="00BD6F53">
        <w:rPr>
          <w:lang w:val="ru-RU"/>
        </w:rPr>
        <w:t>– однородная смесь двух или большего числа компонентов, равномерно распределенных в виде атомов, ионов или молекул в жидкости или твердом веществе.</w:t>
      </w:r>
    </w:p>
    <w:p w:rsidR="00BD6F53" w:rsidRPr="00BD6F53" w:rsidRDefault="00BD6F53" w:rsidP="00BD6F53">
      <w:pPr>
        <w:pStyle w:val="a3"/>
        <w:spacing w:line="322" w:lineRule="exact"/>
        <w:ind w:right="114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Раствор идеальный </w:t>
      </w:r>
      <w:r w:rsidRPr="00BD6F53">
        <w:rPr>
          <w:lang w:val="ru-RU"/>
        </w:rPr>
        <w:t>– раствор переменного состава, образованный 2 или более компонентами, при смешении которых его энергия и объем не изменяются.</w:t>
      </w:r>
    </w:p>
    <w:p w:rsidR="00BD6F53" w:rsidRPr="00BD6F53" w:rsidRDefault="00BD6F53" w:rsidP="00BD6F53">
      <w:pPr>
        <w:pStyle w:val="a3"/>
        <w:spacing w:line="322" w:lineRule="exact"/>
        <w:ind w:right="117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Растворимость </w:t>
      </w:r>
      <w:r w:rsidRPr="00BD6F53">
        <w:rPr>
          <w:b/>
          <w:lang w:val="ru-RU"/>
        </w:rPr>
        <w:t xml:space="preserve">– </w:t>
      </w:r>
      <w:r w:rsidRPr="00BD6F53">
        <w:rPr>
          <w:lang w:val="ru-RU"/>
        </w:rPr>
        <w:t>способность вещества в смеси с одним или несколькими другими веществами образовывать растворы.</w:t>
      </w:r>
    </w:p>
    <w:p w:rsidR="00BD6F53" w:rsidRPr="00BD6F53" w:rsidRDefault="00BD6F53" w:rsidP="00BD6F53">
      <w:pPr>
        <w:pStyle w:val="a3"/>
        <w:spacing w:line="322" w:lineRule="exact"/>
        <w:ind w:right="111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Растворитель </w:t>
      </w:r>
      <w:r w:rsidRPr="00BD6F53">
        <w:rPr>
          <w:b/>
          <w:lang w:val="ru-RU"/>
        </w:rPr>
        <w:t xml:space="preserve">– </w:t>
      </w:r>
      <w:r w:rsidRPr="00BD6F53">
        <w:rPr>
          <w:lang w:val="ru-RU"/>
        </w:rPr>
        <w:t>жидкий компонент раствора, присутствующий в нем в наибольшем количестве. Препарат, способный растворить то или иное  вещество или группу</w:t>
      </w:r>
      <w:r w:rsidRPr="00BD6F53">
        <w:rPr>
          <w:spacing w:val="-11"/>
          <w:lang w:val="ru-RU"/>
        </w:rPr>
        <w:t xml:space="preserve"> </w:t>
      </w:r>
      <w:r w:rsidRPr="00BD6F53">
        <w:rPr>
          <w:lang w:val="ru-RU"/>
        </w:rPr>
        <w:t>веществ.</w:t>
      </w:r>
    </w:p>
    <w:p w:rsidR="00BD6F53" w:rsidRPr="00BD6F53" w:rsidRDefault="00BD6F53" w:rsidP="00BD6F53">
      <w:pPr>
        <w:pStyle w:val="a3"/>
        <w:spacing w:line="322" w:lineRule="exact"/>
        <w:ind w:right="115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Рафинирование </w:t>
      </w:r>
      <w:r w:rsidRPr="00BD6F53">
        <w:rPr>
          <w:lang w:val="ru-RU"/>
        </w:rPr>
        <w:t>– очистка жидких металлов и сплавов от нейтральных или вредных примесей.</w:t>
      </w:r>
    </w:p>
    <w:p w:rsidR="00BD6F53" w:rsidRPr="00BD6F53" w:rsidRDefault="00BD6F53" w:rsidP="00BD6F53">
      <w:pPr>
        <w:pStyle w:val="a3"/>
        <w:spacing w:before="1" w:line="322" w:lineRule="exact"/>
        <w:ind w:left="472"/>
        <w:rPr>
          <w:lang w:val="ru-RU"/>
        </w:rPr>
      </w:pPr>
      <w:r w:rsidRPr="00BD6F53">
        <w:rPr>
          <w:b/>
          <w:i/>
          <w:lang w:val="ru-RU"/>
        </w:rPr>
        <w:t xml:space="preserve">Реакция </w:t>
      </w:r>
      <w:r w:rsidRPr="00BD6F53">
        <w:rPr>
          <w:lang w:val="ru-RU"/>
        </w:rPr>
        <w:t>– процесс, сопровождающийся химическими превращениями.</w:t>
      </w:r>
    </w:p>
    <w:p w:rsidR="00BD6F53" w:rsidRPr="00BD6F53" w:rsidRDefault="00BD6F53" w:rsidP="00BD6F53">
      <w:pPr>
        <w:ind w:left="112" w:right="116" w:firstLine="360"/>
        <w:jc w:val="both"/>
        <w:rPr>
          <w:i/>
          <w:sz w:val="18"/>
          <w:lang w:val="ru-RU"/>
        </w:rPr>
      </w:pPr>
      <w:r w:rsidRPr="00BD6F53">
        <w:rPr>
          <w:b/>
          <w:i/>
          <w:sz w:val="28"/>
          <w:lang w:val="ru-RU"/>
        </w:rPr>
        <w:t xml:space="preserve">Реакционная плавка </w:t>
      </w:r>
      <w:r w:rsidRPr="00BD6F53">
        <w:rPr>
          <w:sz w:val="28"/>
          <w:lang w:val="ru-RU"/>
        </w:rPr>
        <w:t xml:space="preserve">– плавка, в основе которой лежит реакция взаимодействия сульфида и оксида металла. В результате взаимодействия образуется металл. </w:t>
      </w:r>
      <w:r>
        <w:rPr>
          <w:i/>
          <w:sz w:val="28"/>
        </w:rPr>
        <w:t>Cu</w:t>
      </w:r>
      <w:r w:rsidRPr="00BD6F53">
        <w:rPr>
          <w:i/>
          <w:position w:val="-3"/>
          <w:sz w:val="18"/>
          <w:lang w:val="ru-RU"/>
        </w:rPr>
        <w:t>2</w:t>
      </w:r>
      <w:r>
        <w:rPr>
          <w:i/>
          <w:sz w:val="28"/>
        </w:rPr>
        <w:t>S</w:t>
      </w:r>
      <w:r w:rsidRPr="00BD6F53">
        <w:rPr>
          <w:i/>
          <w:sz w:val="28"/>
          <w:lang w:val="ru-RU"/>
        </w:rPr>
        <w:t xml:space="preserve"> + 2</w:t>
      </w:r>
      <w:r>
        <w:rPr>
          <w:i/>
          <w:sz w:val="28"/>
        </w:rPr>
        <w:t>Cu</w:t>
      </w:r>
      <w:r w:rsidRPr="00BD6F53">
        <w:rPr>
          <w:i/>
          <w:position w:val="-3"/>
          <w:sz w:val="18"/>
          <w:lang w:val="ru-RU"/>
        </w:rPr>
        <w:t>2</w:t>
      </w:r>
      <w:r>
        <w:rPr>
          <w:i/>
          <w:sz w:val="28"/>
        </w:rPr>
        <w:t>O</w:t>
      </w:r>
      <w:r w:rsidRPr="00BD6F53">
        <w:rPr>
          <w:i/>
          <w:sz w:val="28"/>
          <w:lang w:val="ru-RU"/>
        </w:rPr>
        <w:t xml:space="preserve"> = 6</w:t>
      </w:r>
      <w:r>
        <w:rPr>
          <w:i/>
          <w:sz w:val="28"/>
        </w:rPr>
        <w:t>Cu</w:t>
      </w:r>
      <w:r w:rsidRPr="00BD6F53">
        <w:rPr>
          <w:i/>
          <w:sz w:val="28"/>
          <w:lang w:val="ru-RU"/>
        </w:rPr>
        <w:t xml:space="preserve"> + </w:t>
      </w:r>
      <w:r>
        <w:rPr>
          <w:i/>
          <w:sz w:val="28"/>
        </w:rPr>
        <w:t>SO</w:t>
      </w:r>
      <w:r w:rsidRPr="00BD6F53">
        <w:rPr>
          <w:i/>
          <w:position w:val="-3"/>
          <w:sz w:val="18"/>
          <w:lang w:val="ru-RU"/>
        </w:rPr>
        <w:t>2</w:t>
      </w:r>
    </w:p>
    <w:p w:rsidR="00BD6F53" w:rsidRPr="00BD6F53" w:rsidRDefault="00BD6F53" w:rsidP="00BD6F53">
      <w:pPr>
        <w:spacing w:line="303" w:lineRule="exact"/>
        <w:ind w:left="112" w:firstLine="360"/>
        <w:jc w:val="both"/>
        <w:rPr>
          <w:sz w:val="28"/>
          <w:lang w:val="ru-RU"/>
        </w:rPr>
      </w:pPr>
      <w:r w:rsidRPr="00BD6F53">
        <w:rPr>
          <w:b/>
          <w:i/>
          <w:sz w:val="28"/>
          <w:lang w:val="ru-RU"/>
        </w:rPr>
        <w:t xml:space="preserve">Ректификация   –   </w:t>
      </w:r>
      <w:r w:rsidRPr="00BD6F53">
        <w:rPr>
          <w:sz w:val="28"/>
          <w:lang w:val="ru-RU"/>
        </w:rPr>
        <w:t>способ   разделения   жидких   смесей,   основанный   на</w:t>
      </w:r>
    </w:p>
    <w:p w:rsidR="00BD6F53" w:rsidRPr="00BD6F53" w:rsidRDefault="00BD6F53" w:rsidP="00BD6F53">
      <w:pPr>
        <w:pStyle w:val="a3"/>
        <w:rPr>
          <w:lang w:val="ru-RU"/>
        </w:rPr>
      </w:pPr>
      <w:r w:rsidRPr="00BD6F53">
        <w:rPr>
          <w:lang w:val="ru-RU"/>
        </w:rPr>
        <w:t>многократной дистилляции, используется напр. Пр рафинировании чернового свинца.</w:t>
      </w:r>
    </w:p>
    <w:p w:rsidR="00BD6F53" w:rsidRPr="00BD6F53" w:rsidRDefault="00BD6F53" w:rsidP="00BD6F53">
      <w:pPr>
        <w:pStyle w:val="a3"/>
        <w:ind w:right="115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Репульпация </w:t>
      </w:r>
      <w:r w:rsidRPr="00BD6F53">
        <w:rPr>
          <w:lang w:val="ru-RU"/>
        </w:rPr>
        <w:t>– разбавление ранее сгущенной пульпы водой для удобства транспортирования по трубам и для ведения последующих операций.</w:t>
      </w:r>
    </w:p>
    <w:p w:rsidR="00BD6F53" w:rsidRPr="00BD6F53" w:rsidRDefault="00BD6F53" w:rsidP="00BD6F53">
      <w:pPr>
        <w:pStyle w:val="a3"/>
        <w:ind w:right="113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Реэкстракция </w:t>
      </w:r>
      <w:r w:rsidRPr="00BD6F53">
        <w:rPr>
          <w:lang w:val="ru-RU"/>
        </w:rPr>
        <w:t>– извлечение ценного компонента из насыщенного экстрагента с регенерацией последнего.</w:t>
      </w:r>
    </w:p>
    <w:p w:rsidR="00BD6F53" w:rsidRPr="00BD6F53" w:rsidRDefault="00BD6F53" w:rsidP="00BD6F53">
      <w:pPr>
        <w:pStyle w:val="a3"/>
        <w:ind w:right="113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Система </w:t>
      </w:r>
      <w:r w:rsidRPr="00BD6F53">
        <w:rPr>
          <w:b/>
          <w:lang w:val="ru-RU"/>
        </w:rPr>
        <w:t xml:space="preserve">– </w:t>
      </w:r>
      <w:r w:rsidRPr="00BD6F53">
        <w:rPr>
          <w:lang w:val="ru-RU"/>
        </w:rPr>
        <w:t>тело или группа тел, обособленных от окружающей среды и находящихся во      взаимодействии.</w:t>
      </w:r>
    </w:p>
    <w:p w:rsidR="00BD6F53" w:rsidRPr="00BD6F53" w:rsidRDefault="00BD6F53" w:rsidP="00BD6F53">
      <w:pPr>
        <w:pStyle w:val="a3"/>
        <w:spacing w:before="4"/>
        <w:ind w:right="202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Сорбция – </w:t>
      </w:r>
      <w:r w:rsidRPr="00BD6F53">
        <w:rPr>
          <w:lang w:val="ru-RU"/>
        </w:rPr>
        <w:t>поглощение газов или паров растворенных веществ твердыми телами и жидкостями.</w:t>
      </w:r>
    </w:p>
    <w:p w:rsidR="00BD6F53" w:rsidRPr="00BD6F53" w:rsidRDefault="00BD6F53" w:rsidP="00BD6F53">
      <w:pPr>
        <w:jc w:val="both"/>
        <w:rPr>
          <w:lang w:val="ru-RU"/>
        </w:rPr>
        <w:sectPr w:rsidR="00BD6F53" w:rsidRPr="00BD6F53">
          <w:pgSz w:w="11910" w:h="16840"/>
          <w:pgMar w:top="1060" w:right="1020" w:bottom="960" w:left="1020" w:header="0" w:footer="716" w:gutter="0"/>
          <w:cols w:space="720"/>
        </w:sectPr>
      </w:pPr>
    </w:p>
    <w:p w:rsidR="00BD6F53" w:rsidRPr="00BD6F53" w:rsidRDefault="00BD6F53" w:rsidP="00BD6F53">
      <w:pPr>
        <w:spacing w:before="47"/>
        <w:ind w:left="112" w:right="194" w:firstLine="360"/>
        <w:jc w:val="both"/>
        <w:rPr>
          <w:sz w:val="28"/>
          <w:lang w:val="ru-RU"/>
        </w:rPr>
      </w:pPr>
      <w:r w:rsidRPr="00BD6F53">
        <w:rPr>
          <w:b/>
          <w:i/>
          <w:sz w:val="28"/>
          <w:lang w:val="ru-RU"/>
        </w:rPr>
        <w:lastRenderedPageBreak/>
        <w:t xml:space="preserve">Состояние системы </w:t>
      </w:r>
      <w:r w:rsidRPr="00BD6F53">
        <w:rPr>
          <w:sz w:val="28"/>
          <w:lang w:val="ru-RU"/>
        </w:rPr>
        <w:t>- совокупность всех физических и химических свойств.</w:t>
      </w:r>
    </w:p>
    <w:p w:rsidR="00BD6F53" w:rsidRPr="00BD6F53" w:rsidRDefault="00BD6F53" w:rsidP="00BD6F53">
      <w:pPr>
        <w:spacing w:line="321" w:lineRule="exact"/>
        <w:ind w:left="472"/>
        <w:rPr>
          <w:sz w:val="28"/>
          <w:lang w:val="ru-RU"/>
        </w:rPr>
      </w:pPr>
      <w:r w:rsidRPr="00BD6F53">
        <w:rPr>
          <w:b/>
          <w:i/>
          <w:sz w:val="28"/>
          <w:lang w:val="ru-RU"/>
        </w:rPr>
        <w:t xml:space="preserve">Сульфидные плавки </w:t>
      </w:r>
      <w:r w:rsidRPr="00BD6F53">
        <w:rPr>
          <w:sz w:val="28"/>
          <w:lang w:val="ru-RU"/>
        </w:rPr>
        <w:t>- плавки сульфидного сырья с образованием штейна.</w:t>
      </w:r>
    </w:p>
    <w:p w:rsidR="00BD6F53" w:rsidRPr="00BD6F53" w:rsidRDefault="00BD6F53" w:rsidP="00BD6F53">
      <w:pPr>
        <w:pStyle w:val="a3"/>
        <w:ind w:right="103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Твердость </w:t>
      </w:r>
      <w:r w:rsidRPr="00BD6F53">
        <w:rPr>
          <w:i/>
          <w:lang w:val="ru-RU"/>
        </w:rPr>
        <w:t xml:space="preserve">— </w:t>
      </w:r>
      <w:r w:rsidRPr="00BD6F53">
        <w:rPr>
          <w:lang w:val="ru-RU"/>
        </w:rPr>
        <w:t>способность материала сопротивляться пластической или упругой деформации при внедрении в него более твердого тела. Для измерения твердости применяют методы Бринелля, Роквелла, Виккерса и метод измерения микротвердости.</w:t>
      </w:r>
    </w:p>
    <w:p w:rsidR="00BD6F53" w:rsidRPr="00BD6F53" w:rsidRDefault="00BD6F53" w:rsidP="00BD6F53">
      <w:pPr>
        <w:pStyle w:val="a3"/>
        <w:spacing w:before="3" w:line="322" w:lineRule="exact"/>
        <w:ind w:right="193" w:firstLine="360"/>
        <w:jc w:val="both"/>
        <w:rPr>
          <w:lang w:val="ru-RU"/>
        </w:rPr>
      </w:pPr>
      <w:r w:rsidRPr="00BD6F53">
        <w:rPr>
          <w:b/>
          <w:i/>
          <w:spacing w:val="4"/>
          <w:lang w:val="ru-RU"/>
        </w:rPr>
        <w:t xml:space="preserve">Температура </w:t>
      </w:r>
      <w:r w:rsidRPr="00BD6F53">
        <w:rPr>
          <w:b/>
          <w:i/>
          <w:spacing w:val="3"/>
          <w:lang w:val="ru-RU"/>
        </w:rPr>
        <w:t>плавления</w:t>
      </w:r>
      <w:r w:rsidRPr="00BD6F53">
        <w:rPr>
          <w:b/>
          <w:spacing w:val="3"/>
          <w:lang w:val="ru-RU"/>
        </w:rPr>
        <w:t xml:space="preserve">, </w:t>
      </w:r>
      <w:r w:rsidRPr="00BD6F53">
        <w:rPr>
          <w:lang w:val="ru-RU"/>
        </w:rPr>
        <w:t>Т</w:t>
      </w:r>
      <w:r w:rsidRPr="00BD6F53">
        <w:rPr>
          <w:position w:val="-3"/>
          <w:sz w:val="18"/>
          <w:lang w:val="ru-RU"/>
        </w:rPr>
        <w:t xml:space="preserve">пл </w:t>
      </w:r>
      <w:r w:rsidRPr="00BD6F53">
        <w:rPr>
          <w:lang w:val="ru-RU"/>
        </w:rPr>
        <w:t xml:space="preserve">[К, </w:t>
      </w:r>
      <w:r w:rsidRPr="00BD6F53">
        <w:rPr>
          <w:spacing w:val="3"/>
          <w:lang w:val="ru-RU"/>
        </w:rPr>
        <w:t xml:space="preserve">°С] </w:t>
      </w:r>
      <w:r w:rsidRPr="00BD6F53">
        <w:rPr>
          <w:lang w:val="ru-RU"/>
        </w:rPr>
        <w:t xml:space="preserve">- </w:t>
      </w:r>
      <w:r w:rsidRPr="00BD6F53">
        <w:rPr>
          <w:spacing w:val="3"/>
          <w:lang w:val="ru-RU"/>
        </w:rPr>
        <w:t xml:space="preserve">температура, </w:t>
      </w:r>
      <w:r w:rsidRPr="00BD6F53">
        <w:rPr>
          <w:spacing w:val="2"/>
          <w:lang w:val="ru-RU"/>
        </w:rPr>
        <w:t xml:space="preserve">при </w:t>
      </w:r>
      <w:r w:rsidRPr="00BD6F53">
        <w:rPr>
          <w:spacing w:val="3"/>
          <w:lang w:val="ru-RU"/>
        </w:rPr>
        <w:t xml:space="preserve">которой </w:t>
      </w:r>
      <w:r w:rsidRPr="00BD6F53">
        <w:rPr>
          <w:spacing w:val="-3"/>
          <w:lang w:val="ru-RU"/>
        </w:rPr>
        <w:t xml:space="preserve">твердое кристаллическое вещество полностью переходит </w:t>
      </w:r>
      <w:r w:rsidRPr="00BD6F53">
        <w:rPr>
          <w:lang w:val="ru-RU"/>
        </w:rPr>
        <w:t xml:space="preserve">в </w:t>
      </w:r>
      <w:r w:rsidRPr="00BD6F53">
        <w:rPr>
          <w:spacing w:val="-3"/>
          <w:lang w:val="ru-RU"/>
        </w:rPr>
        <w:t xml:space="preserve">жидкое </w:t>
      </w:r>
      <w:r w:rsidRPr="00BD6F53">
        <w:rPr>
          <w:lang w:val="ru-RU"/>
        </w:rPr>
        <w:t xml:space="preserve">состояние (фазовый переход </w:t>
      </w:r>
      <w:r w:rsidRPr="00BD6F53">
        <w:rPr>
          <w:spacing w:val="2"/>
          <w:lang w:val="ru-RU"/>
        </w:rPr>
        <w:t xml:space="preserve">первого рода). </w:t>
      </w:r>
      <w:r w:rsidRPr="00BD6F53">
        <w:rPr>
          <w:lang w:val="ru-RU"/>
        </w:rPr>
        <w:t xml:space="preserve">При постоянном </w:t>
      </w:r>
      <w:r w:rsidRPr="00BD6F53">
        <w:rPr>
          <w:spacing w:val="2"/>
          <w:lang w:val="ru-RU"/>
        </w:rPr>
        <w:t xml:space="preserve">давлении плавление  чистого  </w:t>
      </w:r>
      <w:r w:rsidRPr="00BD6F53">
        <w:rPr>
          <w:lang w:val="ru-RU"/>
        </w:rPr>
        <w:t xml:space="preserve">вещества происходит при постоянной температуре с поглощением строго определенного количества теплоты, называемой </w:t>
      </w:r>
      <w:r w:rsidRPr="00BD6F53">
        <w:rPr>
          <w:i/>
          <w:lang w:val="ru-RU"/>
        </w:rPr>
        <w:t>теплотой</w:t>
      </w:r>
      <w:r w:rsidRPr="00BD6F53">
        <w:rPr>
          <w:i/>
          <w:spacing w:val="-36"/>
          <w:lang w:val="ru-RU"/>
        </w:rPr>
        <w:t xml:space="preserve"> </w:t>
      </w:r>
      <w:r w:rsidRPr="00BD6F53">
        <w:rPr>
          <w:i/>
          <w:lang w:val="ru-RU"/>
        </w:rPr>
        <w:t>плавления</w:t>
      </w:r>
      <w:r w:rsidRPr="00BD6F53">
        <w:rPr>
          <w:lang w:val="ru-RU"/>
        </w:rPr>
        <w:t>.</w:t>
      </w:r>
    </w:p>
    <w:p w:rsidR="00BD6F53" w:rsidRPr="00BD6F53" w:rsidRDefault="00BD6F53" w:rsidP="00BD6F53">
      <w:pPr>
        <w:pStyle w:val="a3"/>
        <w:spacing w:line="322" w:lineRule="exact"/>
        <w:ind w:right="191" w:firstLine="360"/>
        <w:jc w:val="both"/>
        <w:rPr>
          <w:lang w:val="ru-RU"/>
        </w:rPr>
      </w:pPr>
      <w:r w:rsidRPr="00BD6F53">
        <w:rPr>
          <w:b/>
          <w:i/>
          <w:lang w:val="ru-RU"/>
        </w:rPr>
        <w:t>Тепловое</w:t>
      </w:r>
      <w:r w:rsidRPr="00BD6F53">
        <w:rPr>
          <w:b/>
          <w:i/>
          <w:spacing w:val="-8"/>
          <w:lang w:val="ru-RU"/>
        </w:rPr>
        <w:t xml:space="preserve"> </w:t>
      </w:r>
      <w:r w:rsidRPr="00BD6F53">
        <w:rPr>
          <w:b/>
          <w:i/>
          <w:lang w:val="ru-RU"/>
        </w:rPr>
        <w:t>расширение</w:t>
      </w:r>
      <w:r w:rsidRPr="00BD6F53">
        <w:rPr>
          <w:lang w:val="ru-RU"/>
        </w:rPr>
        <w:t>,</w:t>
      </w:r>
      <w:r w:rsidRPr="00BD6F53">
        <w:rPr>
          <w:spacing w:val="-5"/>
          <w:lang w:val="ru-RU"/>
        </w:rPr>
        <w:t xml:space="preserve"> </w:t>
      </w:r>
      <w:r>
        <w:t>α</w:t>
      </w:r>
      <w:r w:rsidRPr="00BD6F53">
        <w:rPr>
          <w:spacing w:val="-9"/>
          <w:lang w:val="ru-RU"/>
        </w:rPr>
        <w:t xml:space="preserve"> </w:t>
      </w:r>
      <w:r w:rsidRPr="00BD6F53">
        <w:rPr>
          <w:spacing w:val="-3"/>
          <w:lang w:val="ru-RU"/>
        </w:rPr>
        <w:t>[К</w:t>
      </w:r>
      <w:r w:rsidRPr="00BD6F53">
        <w:rPr>
          <w:spacing w:val="-3"/>
          <w:position w:val="13"/>
          <w:sz w:val="18"/>
          <w:lang w:val="ru-RU"/>
        </w:rPr>
        <w:t>-1</w:t>
      </w:r>
      <w:r w:rsidRPr="00BD6F53">
        <w:rPr>
          <w:spacing w:val="-3"/>
          <w:lang w:val="ru-RU"/>
        </w:rPr>
        <w:t>,</w:t>
      </w:r>
      <w:r w:rsidRPr="00BD6F53">
        <w:rPr>
          <w:spacing w:val="-6"/>
          <w:lang w:val="ru-RU"/>
        </w:rPr>
        <w:t xml:space="preserve"> </w:t>
      </w:r>
      <w:r w:rsidRPr="00BD6F53">
        <w:rPr>
          <w:lang w:val="ru-RU"/>
        </w:rPr>
        <w:t>(С)</w:t>
      </w:r>
      <w:r w:rsidRPr="00BD6F53">
        <w:rPr>
          <w:position w:val="13"/>
          <w:sz w:val="18"/>
          <w:lang w:val="ru-RU"/>
        </w:rPr>
        <w:t>-1</w:t>
      </w:r>
      <w:r w:rsidRPr="00BD6F53">
        <w:rPr>
          <w:lang w:val="ru-RU"/>
        </w:rPr>
        <w:t>]-</w:t>
      </w:r>
      <w:r w:rsidRPr="00BD6F53">
        <w:rPr>
          <w:spacing w:val="-10"/>
          <w:lang w:val="ru-RU"/>
        </w:rPr>
        <w:t xml:space="preserve"> </w:t>
      </w:r>
      <w:r w:rsidRPr="00BD6F53">
        <w:rPr>
          <w:lang w:val="ru-RU"/>
        </w:rPr>
        <w:t>изменение</w:t>
      </w:r>
      <w:r w:rsidRPr="00BD6F53">
        <w:rPr>
          <w:spacing w:val="-7"/>
          <w:lang w:val="ru-RU"/>
        </w:rPr>
        <w:t xml:space="preserve"> </w:t>
      </w:r>
      <w:r w:rsidRPr="00BD6F53">
        <w:rPr>
          <w:lang w:val="ru-RU"/>
        </w:rPr>
        <w:t>размеров</w:t>
      </w:r>
      <w:r w:rsidRPr="00BD6F53">
        <w:rPr>
          <w:spacing w:val="-9"/>
          <w:lang w:val="ru-RU"/>
        </w:rPr>
        <w:t xml:space="preserve"> </w:t>
      </w:r>
      <w:r w:rsidRPr="00BD6F53">
        <w:rPr>
          <w:lang w:val="ru-RU"/>
        </w:rPr>
        <w:t>(длины</w:t>
      </w:r>
      <w:r w:rsidRPr="00BD6F53">
        <w:rPr>
          <w:spacing w:val="-9"/>
          <w:lang w:val="ru-RU"/>
        </w:rPr>
        <w:t xml:space="preserve"> </w:t>
      </w:r>
      <w:r w:rsidRPr="00BD6F53">
        <w:rPr>
          <w:spacing w:val="-4"/>
          <w:lang w:val="ru-RU"/>
        </w:rPr>
        <w:t>или</w:t>
      </w:r>
      <w:r w:rsidRPr="00BD6F53">
        <w:rPr>
          <w:spacing w:val="-12"/>
          <w:lang w:val="ru-RU"/>
        </w:rPr>
        <w:t xml:space="preserve"> </w:t>
      </w:r>
      <w:r w:rsidRPr="00BD6F53">
        <w:rPr>
          <w:lang w:val="ru-RU"/>
        </w:rPr>
        <w:t xml:space="preserve">объема) при </w:t>
      </w:r>
      <w:r w:rsidRPr="00BD6F53">
        <w:rPr>
          <w:spacing w:val="-3"/>
          <w:lang w:val="ru-RU"/>
        </w:rPr>
        <w:t xml:space="preserve">изменении температуры, </w:t>
      </w:r>
      <w:r w:rsidRPr="00BD6F53">
        <w:rPr>
          <w:spacing w:val="-4"/>
          <w:lang w:val="ru-RU"/>
        </w:rPr>
        <w:t xml:space="preserve">характеризующееся </w:t>
      </w:r>
      <w:r w:rsidRPr="00BD6F53">
        <w:rPr>
          <w:lang w:val="ru-RU"/>
        </w:rPr>
        <w:t>коэффициентами линейного или объемного</w:t>
      </w:r>
      <w:r w:rsidRPr="00BD6F53">
        <w:rPr>
          <w:spacing w:val="-30"/>
          <w:lang w:val="ru-RU"/>
        </w:rPr>
        <w:t xml:space="preserve"> </w:t>
      </w:r>
      <w:r w:rsidRPr="00BD6F53">
        <w:rPr>
          <w:lang w:val="ru-RU"/>
        </w:rPr>
        <w:t>расширения.</w:t>
      </w:r>
    </w:p>
    <w:p w:rsidR="00BD6F53" w:rsidRPr="00BD6F53" w:rsidRDefault="00BD6F53" w:rsidP="00BD6F53">
      <w:pPr>
        <w:pStyle w:val="a3"/>
        <w:ind w:right="196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Теплопроводность, </w:t>
      </w:r>
      <w:r>
        <w:t>λ</w:t>
      </w:r>
      <w:r w:rsidRPr="00BD6F53">
        <w:rPr>
          <w:lang w:val="ru-RU"/>
        </w:rPr>
        <w:t xml:space="preserve"> [Вт/(м·К)] - перенос энергии от более нагретых участков к менее нагретым в результате теплового движения и взаимодействия частиц на атомно-молекулярном уровне (для металлов это электроны).</w:t>
      </w:r>
    </w:p>
    <w:p w:rsidR="00BD6F53" w:rsidRPr="00BD6F53" w:rsidRDefault="00BD6F53" w:rsidP="00BD6F53">
      <w:pPr>
        <w:pStyle w:val="a3"/>
        <w:ind w:right="109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Термодинамика </w:t>
      </w:r>
      <w:r w:rsidRPr="00BD6F53">
        <w:rPr>
          <w:b/>
          <w:lang w:val="ru-RU"/>
        </w:rPr>
        <w:t xml:space="preserve">– </w:t>
      </w:r>
      <w:r w:rsidRPr="00BD6F53">
        <w:rPr>
          <w:lang w:val="ru-RU"/>
        </w:rPr>
        <w:t>раздел физической химии, изучающий изменение энергетического состояния системы при протекании в ней процессов, позволяет определить направление реакции и составы равновесных фаз.</w:t>
      </w:r>
    </w:p>
    <w:p w:rsidR="00BD6F53" w:rsidRPr="00BD6F53" w:rsidRDefault="00BD6F53" w:rsidP="00BD6F53">
      <w:pPr>
        <w:pStyle w:val="a3"/>
        <w:ind w:right="114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Точка кипения </w:t>
      </w:r>
      <w:r w:rsidRPr="00BD6F53">
        <w:rPr>
          <w:lang w:val="ru-RU"/>
        </w:rPr>
        <w:t>– температура, при которой упругость пара вещества становится равной внешнему давлению.</w:t>
      </w:r>
    </w:p>
    <w:p w:rsidR="00BD6F53" w:rsidRPr="00BD6F53" w:rsidRDefault="00BD6F53" w:rsidP="00BD6F53">
      <w:pPr>
        <w:pStyle w:val="a3"/>
        <w:ind w:right="112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Точка росы </w:t>
      </w:r>
      <w:r w:rsidRPr="00BD6F53">
        <w:rPr>
          <w:lang w:val="ru-RU"/>
        </w:rPr>
        <w:t>- температура, при которой перегретый пар данного давления становится насыщенным и начинается конденсация пара: выпадает жидкая фаза</w:t>
      </w:r>
    </w:p>
    <w:p w:rsidR="00BD6F53" w:rsidRPr="00BD6F53" w:rsidRDefault="00BD6F53" w:rsidP="00BD6F53">
      <w:pPr>
        <w:pStyle w:val="a3"/>
        <w:spacing w:line="321" w:lineRule="exact"/>
        <w:rPr>
          <w:lang w:val="ru-RU"/>
        </w:rPr>
      </w:pPr>
      <w:r w:rsidRPr="00BD6F53">
        <w:rPr>
          <w:lang w:val="ru-RU"/>
        </w:rPr>
        <w:t>– роса.</w:t>
      </w:r>
    </w:p>
    <w:p w:rsidR="00BD6F53" w:rsidRPr="00BD6F53" w:rsidRDefault="00BD6F53" w:rsidP="00BD6F53">
      <w:pPr>
        <w:ind w:left="112" w:right="198" w:firstLine="360"/>
        <w:jc w:val="both"/>
        <w:rPr>
          <w:sz w:val="28"/>
          <w:lang w:val="ru-RU"/>
        </w:rPr>
      </w:pPr>
      <w:r w:rsidRPr="00BD6F53">
        <w:rPr>
          <w:b/>
          <w:i/>
          <w:spacing w:val="-5"/>
          <w:sz w:val="28"/>
          <w:lang w:val="ru-RU"/>
        </w:rPr>
        <w:t>Удельная теплоемкость</w:t>
      </w:r>
      <w:r w:rsidRPr="00BD6F53">
        <w:rPr>
          <w:i/>
          <w:spacing w:val="-5"/>
          <w:sz w:val="28"/>
          <w:lang w:val="ru-RU"/>
        </w:rPr>
        <w:t xml:space="preserve">, </w:t>
      </w:r>
      <w:r w:rsidRPr="00BD6F53">
        <w:rPr>
          <w:i/>
          <w:sz w:val="28"/>
          <w:lang w:val="ru-RU"/>
        </w:rPr>
        <w:t xml:space="preserve">с </w:t>
      </w:r>
      <w:r w:rsidRPr="00BD6F53">
        <w:rPr>
          <w:i/>
          <w:spacing w:val="-5"/>
          <w:sz w:val="28"/>
          <w:lang w:val="ru-RU"/>
        </w:rPr>
        <w:t xml:space="preserve">[Дж/(г </w:t>
      </w:r>
      <w:r w:rsidRPr="00BD6F53">
        <w:rPr>
          <w:i/>
          <w:sz w:val="28"/>
          <w:lang w:val="ru-RU"/>
        </w:rPr>
        <w:t xml:space="preserve">· К)] </w:t>
      </w:r>
      <w:r w:rsidRPr="00BD6F53">
        <w:rPr>
          <w:sz w:val="28"/>
          <w:lang w:val="ru-RU"/>
        </w:rPr>
        <w:t xml:space="preserve">- </w:t>
      </w:r>
      <w:r w:rsidRPr="00BD6F53">
        <w:rPr>
          <w:spacing w:val="-5"/>
          <w:sz w:val="28"/>
          <w:lang w:val="ru-RU"/>
        </w:rPr>
        <w:t xml:space="preserve">количество </w:t>
      </w:r>
      <w:r w:rsidRPr="00BD6F53">
        <w:rPr>
          <w:spacing w:val="-4"/>
          <w:sz w:val="28"/>
          <w:lang w:val="ru-RU"/>
        </w:rPr>
        <w:t xml:space="preserve">теплоты, </w:t>
      </w:r>
      <w:r w:rsidRPr="00BD6F53">
        <w:rPr>
          <w:spacing w:val="-5"/>
          <w:sz w:val="28"/>
          <w:lang w:val="ru-RU"/>
        </w:rPr>
        <w:t xml:space="preserve">которое </w:t>
      </w:r>
      <w:r w:rsidRPr="00BD6F53">
        <w:rPr>
          <w:sz w:val="28"/>
          <w:lang w:val="ru-RU"/>
        </w:rPr>
        <w:t xml:space="preserve">нужно подвести к единице массы вещества, чтобы повысить его температуру на </w:t>
      </w:r>
      <w:r w:rsidRPr="00BD6F53">
        <w:rPr>
          <w:spacing w:val="-3"/>
          <w:sz w:val="28"/>
          <w:lang w:val="ru-RU"/>
        </w:rPr>
        <w:t>1°.</w:t>
      </w:r>
    </w:p>
    <w:p w:rsidR="00BD6F53" w:rsidRPr="00BD6F53" w:rsidRDefault="00BD6F53" w:rsidP="00BD6F53">
      <w:pPr>
        <w:spacing w:before="4"/>
        <w:ind w:left="112" w:right="189" w:firstLine="360"/>
        <w:jc w:val="both"/>
        <w:rPr>
          <w:sz w:val="28"/>
          <w:lang w:val="ru-RU"/>
        </w:rPr>
      </w:pPr>
      <w:r w:rsidRPr="00BD6F53">
        <w:rPr>
          <w:b/>
          <w:i/>
          <w:sz w:val="28"/>
          <w:lang w:val="ru-RU"/>
        </w:rPr>
        <w:t>Удельное электрическое сопротивление</w:t>
      </w:r>
      <w:r w:rsidRPr="00BD6F53">
        <w:rPr>
          <w:b/>
          <w:sz w:val="28"/>
          <w:lang w:val="ru-RU"/>
        </w:rPr>
        <w:t xml:space="preserve">, </w:t>
      </w:r>
      <w:r>
        <w:rPr>
          <w:b/>
          <w:sz w:val="28"/>
        </w:rPr>
        <w:t>ρ</w:t>
      </w:r>
      <w:r w:rsidRPr="00BD6F53">
        <w:rPr>
          <w:b/>
          <w:sz w:val="28"/>
          <w:lang w:val="ru-RU"/>
        </w:rPr>
        <w:t xml:space="preserve"> [Ом/м] </w:t>
      </w:r>
      <w:r w:rsidRPr="00BD6F53">
        <w:rPr>
          <w:i/>
          <w:sz w:val="28"/>
          <w:lang w:val="ru-RU"/>
        </w:rPr>
        <w:t xml:space="preserve">- </w:t>
      </w:r>
      <w:r w:rsidRPr="00BD6F53">
        <w:rPr>
          <w:sz w:val="28"/>
          <w:lang w:val="ru-RU"/>
        </w:rPr>
        <w:t>величина, обратная электропроводности.</w:t>
      </w:r>
    </w:p>
    <w:p w:rsidR="00BD6F53" w:rsidRPr="00BD6F53" w:rsidRDefault="00BD6F53" w:rsidP="00BD6F53">
      <w:pPr>
        <w:ind w:left="112" w:right="198" w:firstLine="360"/>
        <w:jc w:val="both"/>
        <w:rPr>
          <w:sz w:val="28"/>
          <w:lang w:val="ru-RU"/>
        </w:rPr>
      </w:pPr>
      <w:r w:rsidRPr="00BD6F53">
        <w:rPr>
          <w:b/>
          <w:i/>
          <w:sz w:val="28"/>
          <w:lang w:val="ru-RU"/>
        </w:rPr>
        <w:t xml:space="preserve">Устойчивое (стабильное) равновесие </w:t>
      </w:r>
      <w:r w:rsidRPr="00BD6F53">
        <w:rPr>
          <w:sz w:val="28"/>
          <w:lang w:val="ru-RU"/>
        </w:rPr>
        <w:t xml:space="preserve">- переход из равновесного состояния в другое связан с затратой работы извне. Равновесие всегда носит </w:t>
      </w:r>
      <w:r w:rsidRPr="00BD6F53">
        <w:rPr>
          <w:i/>
          <w:sz w:val="28"/>
          <w:lang w:val="ru-RU"/>
        </w:rPr>
        <w:t>динамический характер</w:t>
      </w:r>
      <w:r w:rsidRPr="00BD6F53">
        <w:rPr>
          <w:sz w:val="28"/>
          <w:lang w:val="ru-RU"/>
        </w:rPr>
        <w:t>, т.к. скорость прямого процесса равна скорости обратного процесса.</w:t>
      </w:r>
    </w:p>
    <w:p w:rsidR="00BD6F53" w:rsidRPr="00BD6F53" w:rsidRDefault="00BD6F53" w:rsidP="00BD6F53">
      <w:pPr>
        <w:pStyle w:val="a3"/>
        <w:ind w:right="190" w:firstLine="422"/>
        <w:jc w:val="both"/>
        <w:rPr>
          <w:lang w:val="ru-RU"/>
        </w:rPr>
      </w:pPr>
      <w:r w:rsidRPr="00BD6F53">
        <w:rPr>
          <w:b/>
          <w:i/>
          <w:spacing w:val="-4"/>
          <w:lang w:val="ru-RU"/>
        </w:rPr>
        <w:t xml:space="preserve">Фаза </w:t>
      </w:r>
      <w:r w:rsidRPr="00BD6F53">
        <w:rPr>
          <w:lang w:val="ru-RU"/>
        </w:rPr>
        <w:t xml:space="preserve">- совокупность всех гомогенных </w:t>
      </w:r>
      <w:r w:rsidRPr="00BD6F53">
        <w:rPr>
          <w:spacing w:val="-5"/>
          <w:lang w:val="ru-RU"/>
        </w:rPr>
        <w:t xml:space="preserve">однородных </w:t>
      </w:r>
      <w:r w:rsidRPr="00BD6F53">
        <w:rPr>
          <w:spacing w:val="-3"/>
          <w:lang w:val="ru-RU"/>
        </w:rPr>
        <w:t xml:space="preserve">по </w:t>
      </w:r>
      <w:r w:rsidRPr="00BD6F53">
        <w:rPr>
          <w:spacing w:val="-5"/>
          <w:lang w:val="ru-RU"/>
        </w:rPr>
        <w:t xml:space="preserve">химическому </w:t>
      </w:r>
      <w:r w:rsidRPr="00BD6F53">
        <w:rPr>
          <w:spacing w:val="-4"/>
          <w:lang w:val="ru-RU"/>
        </w:rPr>
        <w:t xml:space="preserve">составу, </w:t>
      </w:r>
      <w:r w:rsidRPr="00BD6F53">
        <w:rPr>
          <w:spacing w:val="-6"/>
          <w:lang w:val="ru-RU"/>
        </w:rPr>
        <w:t xml:space="preserve">кристаллическому </w:t>
      </w:r>
      <w:r w:rsidRPr="00BD6F53">
        <w:rPr>
          <w:spacing w:val="-4"/>
          <w:lang w:val="ru-RU"/>
        </w:rPr>
        <w:t xml:space="preserve">строению </w:t>
      </w:r>
      <w:r w:rsidRPr="00BD6F53">
        <w:rPr>
          <w:lang w:val="ru-RU"/>
        </w:rPr>
        <w:t xml:space="preserve">и </w:t>
      </w:r>
      <w:r w:rsidRPr="00BD6F53">
        <w:rPr>
          <w:spacing w:val="-5"/>
          <w:lang w:val="ru-RU"/>
        </w:rPr>
        <w:t xml:space="preserve">свойствам частей </w:t>
      </w:r>
      <w:r w:rsidRPr="00BD6F53">
        <w:rPr>
          <w:spacing w:val="-4"/>
          <w:lang w:val="ru-RU"/>
        </w:rPr>
        <w:t xml:space="preserve">системы (сплава), отделенная </w:t>
      </w:r>
      <w:r w:rsidRPr="00BD6F53">
        <w:rPr>
          <w:lang w:val="ru-RU"/>
        </w:rPr>
        <w:t xml:space="preserve">от </w:t>
      </w:r>
      <w:r w:rsidRPr="00BD6F53">
        <w:rPr>
          <w:spacing w:val="-4"/>
          <w:lang w:val="ru-RU"/>
        </w:rPr>
        <w:t xml:space="preserve">других </w:t>
      </w:r>
      <w:r w:rsidRPr="00BD6F53">
        <w:rPr>
          <w:spacing w:val="-5"/>
          <w:lang w:val="ru-RU"/>
        </w:rPr>
        <w:t xml:space="preserve">частей поверхностями </w:t>
      </w:r>
      <w:r w:rsidRPr="00BD6F53">
        <w:rPr>
          <w:spacing w:val="-4"/>
          <w:lang w:val="ru-RU"/>
        </w:rPr>
        <w:t>раздела.</w:t>
      </w:r>
    </w:p>
    <w:p w:rsidR="00BD6F53" w:rsidRPr="00BD6F53" w:rsidRDefault="00BD6F53" w:rsidP="00BD6F53">
      <w:pPr>
        <w:pStyle w:val="a3"/>
        <w:ind w:right="110" w:firstLine="43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Фазовое равновесие </w:t>
      </w:r>
      <w:r w:rsidRPr="00BD6F53">
        <w:rPr>
          <w:i/>
          <w:lang w:val="ru-RU"/>
        </w:rPr>
        <w:t xml:space="preserve">- </w:t>
      </w:r>
      <w:r w:rsidRPr="00BD6F53">
        <w:rPr>
          <w:lang w:val="ru-RU"/>
        </w:rPr>
        <w:t>такое равновесие, при котором вещество переходит  из одной фазы в другую без изменения химического</w:t>
      </w:r>
      <w:r w:rsidRPr="00BD6F53">
        <w:rPr>
          <w:spacing w:val="-31"/>
          <w:lang w:val="ru-RU"/>
        </w:rPr>
        <w:t xml:space="preserve"> </w:t>
      </w:r>
      <w:r w:rsidRPr="00BD6F53">
        <w:rPr>
          <w:lang w:val="ru-RU"/>
        </w:rPr>
        <w:t>состава.</w:t>
      </w:r>
    </w:p>
    <w:p w:rsidR="00BD6F53" w:rsidRPr="00BD6F53" w:rsidRDefault="00BD6F53" w:rsidP="00BD6F53">
      <w:pPr>
        <w:pStyle w:val="a3"/>
        <w:ind w:right="115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Цементация </w:t>
      </w:r>
      <w:r w:rsidRPr="00BD6F53">
        <w:rPr>
          <w:lang w:val="ru-RU"/>
        </w:rPr>
        <w:t>– процесс извлечения металлов из растворов химическим восстановлением более электроотрицательными металлами.</w:t>
      </w:r>
    </w:p>
    <w:p w:rsidR="00BD6F53" w:rsidRPr="00BD6F53" w:rsidRDefault="00BD6F53" w:rsidP="00BD6F53">
      <w:pPr>
        <w:pStyle w:val="a3"/>
        <w:spacing w:before="4"/>
        <w:ind w:right="114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Шлак – </w:t>
      </w:r>
      <w:r w:rsidRPr="00BD6F53">
        <w:rPr>
          <w:lang w:val="ru-RU"/>
        </w:rPr>
        <w:t>многокомпонентный неметаллический  расплав  (после затвердевания – камневидное или стекловидное вещество), покрывающий при плавильных процессах поверхность жидкого металла.</w:t>
      </w:r>
    </w:p>
    <w:p w:rsidR="00BD6F53" w:rsidRPr="00BD6F53" w:rsidRDefault="00BD6F53" w:rsidP="00BD6F53">
      <w:pPr>
        <w:jc w:val="both"/>
        <w:rPr>
          <w:lang w:val="ru-RU"/>
        </w:rPr>
        <w:sectPr w:rsidR="00BD6F53" w:rsidRPr="00BD6F53">
          <w:pgSz w:w="11910" w:h="16840"/>
          <w:pgMar w:top="1060" w:right="1020" w:bottom="960" w:left="1020" w:header="0" w:footer="716" w:gutter="0"/>
          <w:cols w:space="720"/>
        </w:sectPr>
      </w:pPr>
    </w:p>
    <w:p w:rsidR="00BD6F53" w:rsidRPr="00BD6F53" w:rsidRDefault="00BD6F53" w:rsidP="00BD6F53">
      <w:pPr>
        <w:pStyle w:val="a3"/>
        <w:spacing w:before="47"/>
        <w:ind w:right="118" w:firstLine="360"/>
        <w:jc w:val="both"/>
        <w:rPr>
          <w:lang w:val="ru-RU"/>
        </w:rPr>
      </w:pPr>
      <w:r w:rsidRPr="00BD6F53">
        <w:rPr>
          <w:b/>
          <w:i/>
          <w:lang w:val="ru-RU"/>
        </w:rPr>
        <w:lastRenderedPageBreak/>
        <w:t xml:space="preserve">Шлам </w:t>
      </w:r>
      <w:r w:rsidRPr="00BD6F53">
        <w:rPr>
          <w:lang w:val="ru-RU"/>
        </w:rPr>
        <w:t>– порошкообразный продукт, выпадающий в осадок при электролизе меди, цинка и др. металлов, содержащий обычно благородные металлы.</w:t>
      </w:r>
    </w:p>
    <w:p w:rsidR="00BD6F53" w:rsidRPr="00BD6F53" w:rsidRDefault="00BD6F53" w:rsidP="00BD6F53">
      <w:pPr>
        <w:pStyle w:val="a3"/>
        <w:spacing w:line="321" w:lineRule="exact"/>
        <w:ind w:left="472"/>
        <w:rPr>
          <w:lang w:val="ru-RU"/>
        </w:rPr>
      </w:pPr>
      <w:r w:rsidRPr="00BD6F53">
        <w:rPr>
          <w:b/>
          <w:i/>
          <w:lang w:val="ru-RU"/>
        </w:rPr>
        <w:t xml:space="preserve">Штейн </w:t>
      </w:r>
      <w:r w:rsidRPr="00BD6F53">
        <w:rPr>
          <w:lang w:val="ru-RU"/>
        </w:rPr>
        <w:t>– продукт плавки, сплав сульфидов.</w:t>
      </w:r>
    </w:p>
    <w:p w:rsidR="00BD6F53" w:rsidRPr="00BD6F53" w:rsidRDefault="00BD6F53" w:rsidP="00BD6F53">
      <w:pPr>
        <w:pStyle w:val="a3"/>
        <w:spacing w:line="242" w:lineRule="auto"/>
        <w:ind w:right="116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Экстрактор </w:t>
      </w:r>
      <w:r w:rsidRPr="00BD6F53">
        <w:rPr>
          <w:lang w:val="ru-RU"/>
        </w:rPr>
        <w:t>– аппарат, применяемый в гидрометаллургии для разделения смесей различных веществ экстракцией.</w:t>
      </w:r>
    </w:p>
    <w:p w:rsidR="00BD6F53" w:rsidRPr="00BD6F53" w:rsidRDefault="00BD6F53" w:rsidP="00BD6F53">
      <w:pPr>
        <w:pStyle w:val="a3"/>
        <w:spacing w:line="322" w:lineRule="exact"/>
        <w:ind w:right="113" w:firstLine="359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Экстракция </w:t>
      </w:r>
      <w:r w:rsidRPr="00BD6F53">
        <w:rPr>
          <w:b/>
          <w:lang w:val="ru-RU"/>
        </w:rPr>
        <w:t xml:space="preserve">– </w:t>
      </w:r>
      <w:r w:rsidRPr="00BD6F53">
        <w:rPr>
          <w:lang w:val="ru-RU"/>
        </w:rPr>
        <w:t>процесс извлечения отдельных компонентов из твердых или жидких смесей путем их обработки растворителем, в котором составные части смеси неодинаково растворимы.</w:t>
      </w:r>
    </w:p>
    <w:p w:rsidR="00BD6F53" w:rsidRPr="00BD6F53" w:rsidRDefault="00BD6F53" w:rsidP="00BD6F53">
      <w:pPr>
        <w:pStyle w:val="a3"/>
        <w:spacing w:line="322" w:lineRule="exact"/>
        <w:ind w:right="115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Экстракционная колонна </w:t>
      </w:r>
      <w:r w:rsidRPr="00BD6F53">
        <w:rPr>
          <w:lang w:val="ru-RU"/>
        </w:rPr>
        <w:t>- экстрактор в виде вертикального полого цилиндра внутри которого установлены тарелки или насадка.</w:t>
      </w:r>
    </w:p>
    <w:p w:rsidR="00BD6F53" w:rsidRPr="00BD6F53" w:rsidRDefault="00BD6F53" w:rsidP="00BD6F53">
      <w:pPr>
        <w:pStyle w:val="a3"/>
        <w:spacing w:line="322" w:lineRule="exact"/>
        <w:ind w:right="111" w:firstLine="360"/>
        <w:jc w:val="both"/>
        <w:rPr>
          <w:lang w:val="ru-RU"/>
        </w:rPr>
      </w:pPr>
      <w:r w:rsidRPr="00BD6F53">
        <w:rPr>
          <w:b/>
          <w:i/>
          <w:lang w:val="ru-RU"/>
        </w:rPr>
        <w:t xml:space="preserve">Электролиз – </w:t>
      </w:r>
      <w:r w:rsidRPr="00BD6F53">
        <w:rPr>
          <w:lang w:val="ru-RU"/>
        </w:rPr>
        <w:t>совокупность процессов электрохимического окисления – восстановления, происходящих на погруженных в электролит электродах при прохождении электрического тока, используется при получении многих металлов, при рафинировании, нанесении защитных и декоративных покрытий и т.д.</w:t>
      </w:r>
    </w:p>
    <w:p w:rsidR="00BD6F53" w:rsidRPr="00BD6F53" w:rsidRDefault="00BD6F53" w:rsidP="00BD6F53">
      <w:pPr>
        <w:spacing w:line="322" w:lineRule="exact"/>
        <w:ind w:left="112" w:right="107" w:firstLine="360"/>
        <w:jc w:val="both"/>
        <w:rPr>
          <w:sz w:val="28"/>
          <w:lang w:val="ru-RU"/>
        </w:rPr>
      </w:pPr>
      <w:r w:rsidRPr="00BD6F53">
        <w:rPr>
          <w:b/>
          <w:i/>
          <w:sz w:val="28"/>
          <w:lang w:val="ru-RU"/>
        </w:rPr>
        <w:t xml:space="preserve">Электротермические процессы </w:t>
      </w:r>
      <w:r w:rsidRPr="00BD6F53">
        <w:rPr>
          <w:sz w:val="28"/>
          <w:lang w:val="ru-RU"/>
        </w:rPr>
        <w:t>– процессы, происходящие при высоких температурах, получаемых в результате горения электрической дуги.</w:t>
      </w:r>
    </w:p>
    <w:p w:rsidR="00BD6F53" w:rsidRPr="002419EC" w:rsidRDefault="00BD6F53" w:rsidP="00BD6F53">
      <w:pPr>
        <w:pStyle w:val="a3"/>
        <w:spacing w:before="1"/>
        <w:ind w:right="194" w:firstLine="430"/>
        <w:jc w:val="both"/>
        <w:rPr>
          <w:lang w:val="ru-RU"/>
        </w:rPr>
      </w:pPr>
      <w:r w:rsidRPr="002419EC">
        <w:rPr>
          <w:b/>
          <w:i/>
          <w:lang w:val="ru-RU"/>
        </w:rPr>
        <w:t>Электропроводность</w:t>
      </w:r>
      <w:r w:rsidRPr="002419EC">
        <w:rPr>
          <w:b/>
          <w:lang w:val="ru-RU"/>
        </w:rPr>
        <w:t xml:space="preserve">, </w:t>
      </w:r>
      <w:r>
        <w:rPr>
          <w:b/>
        </w:rPr>
        <w:t>σ</w:t>
      </w:r>
      <w:r w:rsidRPr="002419EC">
        <w:rPr>
          <w:b/>
          <w:lang w:val="ru-RU"/>
        </w:rPr>
        <w:t xml:space="preserve"> [м/Ом] </w:t>
      </w:r>
      <w:r w:rsidRPr="002419EC">
        <w:rPr>
          <w:lang w:val="ru-RU"/>
        </w:rPr>
        <w:t>- способность вещества проводить электрический ток, обусловленная наличием в нем подвижных заряженных частиц (носителей тока) — электронов или ионов.</w:t>
      </w:r>
    </w:p>
    <w:p w:rsidR="00BD6F53" w:rsidRPr="002419EC" w:rsidRDefault="00BD6F53" w:rsidP="00BD6F53">
      <w:pPr>
        <w:pStyle w:val="a3"/>
        <w:ind w:right="112" w:firstLine="360"/>
        <w:jc w:val="both"/>
        <w:rPr>
          <w:lang w:val="ru-RU"/>
        </w:rPr>
      </w:pPr>
      <w:r w:rsidRPr="002419EC">
        <w:rPr>
          <w:b/>
          <w:i/>
          <w:lang w:val="ru-RU"/>
        </w:rPr>
        <w:t xml:space="preserve">Эмульгатор </w:t>
      </w:r>
      <w:r w:rsidRPr="002419EC">
        <w:rPr>
          <w:b/>
          <w:lang w:val="ru-RU"/>
        </w:rPr>
        <w:t xml:space="preserve">– </w:t>
      </w:r>
      <w:r w:rsidRPr="002419EC">
        <w:rPr>
          <w:lang w:val="ru-RU"/>
        </w:rPr>
        <w:t>поверхностно-активное вещество, способное концентрироваться на поверхности раздела фаз, снижая поверхностное натяжение; используется при флотации.</w:t>
      </w:r>
    </w:p>
    <w:p w:rsidR="00BD6F53" w:rsidRPr="002419EC" w:rsidRDefault="00BD6F53" w:rsidP="00BD6F53">
      <w:pPr>
        <w:pStyle w:val="a3"/>
        <w:ind w:right="114" w:firstLine="360"/>
        <w:jc w:val="both"/>
        <w:rPr>
          <w:lang w:val="ru-RU"/>
        </w:rPr>
      </w:pPr>
      <w:r w:rsidRPr="002419EC">
        <w:rPr>
          <w:b/>
          <w:i/>
          <w:lang w:val="ru-RU"/>
        </w:rPr>
        <w:t xml:space="preserve">Энергия активации </w:t>
      </w:r>
      <w:r w:rsidRPr="002419EC">
        <w:rPr>
          <w:lang w:val="ru-RU"/>
        </w:rPr>
        <w:t>– наименьшая энергия, необходимая для осуществления элементарного акта физического или химического процесса.</w:t>
      </w:r>
    </w:p>
    <w:p w:rsidR="00BD6F53" w:rsidRPr="002419EC" w:rsidRDefault="00BD6F53" w:rsidP="00BD6F53">
      <w:pPr>
        <w:pStyle w:val="a3"/>
        <w:ind w:right="113" w:firstLine="360"/>
        <w:jc w:val="both"/>
        <w:rPr>
          <w:lang w:val="ru-RU"/>
        </w:rPr>
      </w:pPr>
      <w:r w:rsidRPr="002419EC">
        <w:rPr>
          <w:b/>
          <w:i/>
          <w:lang w:val="ru-RU"/>
        </w:rPr>
        <w:t xml:space="preserve">Энергия Гельмгольца </w:t>
      </w:r>
      <w:r w:rsidRPr="002419EC">
        <w:rPr>
          <w:lang w:val="ru-RU"/>
        </w:rPr>
        <w:t>– функция состояния термодинамической системы, представляющая собой разность между внутренней энергией и произведением энтропии на абсолютную температуру.</w:t>
      </w:r>
    </w:p>
    <w:p w:rsidR="00BD6F53" w:rsidRPr="002419EC" w:rsidRDefault="00BD6F53" w:rsidP="00BD6F53">
      <w:pPr>
        <w:pStyle w:val="a3"/>
        <w:spacing w:line="242" w:lineRule="auto"/>
        <w:ind w:right="113" w:firstLine="359"/>
        <w:jc w:val="both"/>
        <w:rPr>
          <w:lang w:val="ru-RU"/>
        </w:rPr>
      </w:pPr>
      <w:r w:rsidRPr="002419EC">
        <w:rPr>
          <w:b/>
          <w:i/>
          <w:lang w:val="ru-RU"/>
        </w:rPr>
        <w:t xml:space="preserve">Энергия Гиббса </w:t>
      </w:r>
      <w:r w:rsidRPr="002419EC">
        <w:rPr>
          <w:lang w:val="ru-RU"/>
        </w:rPr>
        <w:t>- функция состояния термодинамической системы, представляющая собой разность между энтальпией и произведением энтропии на абсолютную температуру.</w:t>
      </w:r>
    </w:p>
    <w:p w:rsidR="00BD6F53" w:rsidRPr="002419EC" w:rsidRDefault="00BD6F53" w:rsidP="00BD6F53">
      <w:pPr>
        <w:pStyle w:val="a3"/>
        <w:spacing w:line="322" w:lineRule="exact"/>
        <w:ind w:right="107" w:firstLine="360"/>
        <w:jc w:val="both"/>
        <w:rPr>
          <w:lang w:val="ru-RU"/>
        </w:rPr>
      </w:pPr>
      <w:r w:rsidRPr="002419EC">
        <w:rPr>
          <w:b/>
          <w:i/>
          <w:lang w:val="ru-RU"/>
        </w:rPr>
        <w:t xml:space="preserve">Энтропия </w:t>
      </w:r>
      <w:r w:rsidRPr="002419EC">
        <w:rPr>
          <w:lang w:val="ru-RU"/>
        </w:rPr>
        <w:t>– функция состояния термодинамической системы при независимых параметрах (объем, энергия); остается постоянной при обратимых и возрастает при необратимых адиабатических процессах.</w:t>
      </w:r>
    </w:p>
    <w:p w:rsidR="00BD6F53" w:rsidRPr="00BD6F53" w:rsidRDefault="00BD6F53" w:rsidP="00BD6F53">
      <w:pPr>
        <w:pStyle w:val="a3"/>
        <w:spacing w:line="322" w:lineRule="exact"/>
        <w:ind w:right="818" w:firstLine="360"/>
        <w:rPr>
          <w:lang w:val="ru-RU"/>
        </w:rPr>
      </w:pPr>
      <w:r w:rsidRPr="00BD6F53">
        <w:rPr>
          <w:b/>
          <w:i/>
          <w:lang w:val="ru-RU"/>
        </w:rPr>
        <w:t xml:space="preserve">Энтальпия </w:t>
      </w:r>
      <w:r w:rsidRPr="00BD6F53">
        <w:rPr>
          <w:lang w:val="ru-RU"/>
        </w:rPr>
        <w:t>– функция состояния термодинамической системы, равная сумме внутренней энергии системы и произведения давления на ее объем.</w:t>
      </w:r>
    </w:p>
    <w:p w:rsidR="00F23200" w:rsidRPr="00BD6F53" w:rsidRDefault="00F23200">
      <w:pPr>
        <w:rPr>
          <w:lang w:val="ru-RU"/>
        </w:rPr>
      </w:pPr>
      <w:bookmarkStart w:id="1" w:name="_GoBack"/>
      <w:bookmarkEnd w:id="1"/>
    </w:p>
    <w:sectPr w:rsidR="00F23200" w:rsidRPr="00BD6F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6F53"/>
    <w:rsid w:val="00BD6F53"/>
    <w:rsid w:val="00F23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F26A44-5A25-4737-BCB3-E5FD0484F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BD6F53"/>
    <w:pPr>
      <w:widowControl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2">
    <w:name w:val="heading 2"/>
    <w:basedOn w:val="a"/>
    <w:link w:val="20"/>
    <w:uiPriority w:val="1"/>
    <w:qFormat/>
    <w:rsid w:val="00BD6F53"/>
    <w:pPr>
      <w:ind w:left="112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BD6F53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a3">
    <w:name w:val="Body Text"/>
    <w:basedOn w:val="a"/>
    <w:link w:val="a4"/>
    <w:uiPriority w:val="1"/>
    <w:qFormat/>
    <w:rsid w:val="00BD6F53"/>
    <w:pPr>
      <w:ind w:left="112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BD6F53"/>
    <w:rPr>
      <w:rFonts w:ascii="Times New Roman" w:eastAsia="Times New Roman" w:hAnsi="Times New Roman" w:cs="Times New Roman"/>
      <w:sz w:val="28"/>
      <w:szCs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2781</Words>
  <Characters>15854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1</cp:revision>
  <dcterms:created xsi:type="dcterms:W3CDTF">2017-01-12T16:27:00Z</dcterms:created>
  <dcterms:modified xsi:type="dcterms:W3CDTF">2017-01-12T16:28:00Z</dcterms:modified>
</cp:coreProperties>
</file>